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2"/>
        <w:gridCol w:w="2052"/>
        <w:gridCol w:w="4968"/>
      </w:tblGrid>
      <w:tr w:rsidR="00E93DFB">
        <w:trPr>
          <w:trHeight w:val="2263"/>
        </w:trPr>
        <w:tc>
          <w:tcPr>
            <w:tcW w:w="2902" w:type="dxa"/>
          </w:tcPr>
          <w:p w:rsidR="00E93DFB" w:rsidRDefault="00E93DFB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52" w:type="dxa"/>
            <w:tcMar>
              <w:left w:w="10" w:type="dxa"/>
              <w:right w:w="10" w:type="dxa"/>
            </w:tcMar>
          </w:tcPr>
          <w:p w:rsidR="00E93DFB" w:rsidRDefault="00E93DFB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93DFB" w:rsidRDefault="00A54091">
            <w:pPr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 xml:space="preserve">УТВЕРЖДЕН </w:t>
            </w:r>
          </w:p>
          <w:p w:rsidR="00E93DFB" w:rsidRDefault="00A54091">
            <w:pPr>
              <w:spacing w:after="0" w:line="276" w:lineRule="auto"/>
              <w:ind w:left="0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</w:t>
            </w:r>
            <w:r w:rsidRPr="006C7603">
              <w:rPr>
                <w:sz w:val="28"/>
                <w:szCs w:val="28"/>
              </w:rPr>
              <w:t>Администрации закрытого административно-территориального образования городской округ Молодёжный Московской области</w:t>
            </w:r>
          </w:p>
          <w:p w:rsidR="00E93DFB" w:rsidRDefault="00A54091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 w:rsidR="00E93DFB" w:rsidRDefault="00E93DFB">
      <w:pPr>
        <w:spacing w:after="0" w:line="276" w:lineRule="auto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Style w:val="20"/>
          <w:b w:val="0"/>
          <w:sz w:val="28"/>
          <w:szCs w:val="28"/>
          <w:lang w:eastAsia="en-US" w:bidi="ar-SA"/>
        </w:rPr>
        <w:t xml:space="preserve">Административный регламент </w:t>
      </w:r>
      <w:r>
        <w:rPr>
          <w:rFonts w:ascii="Times New Roman" w:hAnsi="Times New Roman"/>
        </w:rPr>
        <w:t>предоставления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муниципальной услуги «Предоставление земельных участков, находящихся в муниципальной собственности, в постоянное (бессрочное) пользование»</w:t>
      </w:r>
    </w:p>
    <w:p w:rsidR="00E93DFB" w:rsidRDefault="00E93DFB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 Общие положения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1" w:name="_Toc125717089"/>
      <w:bookmarkEnd w:id="1"/>
      <w:r>
        <w:rPr>
          <w:b w:val="0"/>
          <w:bCs w:val="0"/>
          <w:sz w:val="28"/>
          <w:szCs w:val="28"/>
        </w:rPr>
        <w:t xml:space="preserve">1. 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rPr>
          <w:sz w:val="28"/>
          <w:szCs w:val="28"/>
        </w:rPr>
        <w:t xml:space="preserve"> предоставления муниципальной услуги «Предоставление земельных участков, находящихся в муниципальной собственности, в постоянное </w:t>
      </w:r>
      <w:r>
        <w:rPr>
          <w:sz w:val="28"/>
          <w:szCs w:val="28"/>
        </w:rPr>
        <w:t>(бессрочное) пользование»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rPr>
          <w:sz w:val="28"/>
          <w:szCs w:val="28"/>
        </w:rP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предоставлением Услуги</w:t>
      </w:r>
      <w:r>
        <w:rPr>
          <w:color w:val="C9211E"/>
          <w:sz w:val="28"/>
          <w:szCs w:val="28"/>
        </w:rPr>
        <w:t xml:space="preserve"> </w:t>
      </w:r>
      <w:r w:rsidRPr="006C7603">
        <w:rPr>
          <w:rStyle w:val="20"/>
          <w:b w:val="0"/>
          <w:sz w:val="28"/>
          <w:szCs w:val="28"/>
          <w:lang w:eastAsia="en-US" w:bidi="ar-SA"/>
        </w:rPr>
        <w:t>Администрацией закрытого административно-территориального образования городской округ Молодёжный Московской области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(дал</w:t>
      </w:r>
      <w:r>
        <w:rPr>
          <w:sz w:val="28"/>
          <w:szCs w:val="28"/>
        </w:rPr>
        <w:t>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</w:rPr>
        <w:t>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1.2. </w:t>
      </w:r>
      <w:r>
        <w:rPr>
          <w:sz w:val="28"/>
          <w:szCs w:val="28"/>
        </w:rPr>
        <w:t>Перечень принятых сокращений: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1.2.1. ВИС (ведомственная информационная система) – Государственная информационная система «Региональная географическая информационная система </w:t>
      </w:r>
      <w:r>
        <w:rPr>
          <w:sz w:val="28"/>
          <w:szCs w:val="28"/>
        </w:rPr>
        <w:t>для обеспечения деятельности центральных исполнительных органов государственной власти Московской области, государственных органов Московской области, органов местного самоуправления муниципальных образований Московской области».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2.2. ЕПГУ – федеральная государственная информационная система «Единый портал государственных и муниципальных услуг (функций)», расположенная в информационно⁠-⁠телекоммуникационной сети «Интернет» (далее – сеть Интернет) по адресу: www.gosuslugi.ru.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1.2.3. ЕСИА – федеральная государственная информационная система «Единая система идентификации и аутентификации в инфраструктуре, обеспечивающей информационно⁠-⁠технологическое взаимодействие </w:t>
      </w:r>
      <w:r>
        <w:rPr>
          <w:sz w:val="28"/>
          <w:szCs w:val="28"/>
        </w:rPr>
        <w:lastRenderedPageBreak/>
        <w:t>информационных систем, используемых для</w:t>
      </w:r>
      <w:r>
        <w:rPr>
          <w:sz w:val="28"/>
          <w:szCs w:val="28"/>
        </w:rPr>
        <w:t> предоставления государственных и муниципальных услуг в электронной форме».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1.2.4. Личный кабинет – сервис РПГУ, позволяющий заявителю получать информацию о ходе обработки запросов, поданных посредством РПГУ.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1.2.5. МФЦ – многофункциональный центр предоставления государственных и муниципальных услуг в Московской области.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1.2.6. Модуль МФЦ ЕИС ОУ – модуль МФЦ Единой информационной системы оказания государственных и муниципальных услуг Мо</w:t>
      </w:r>
      <w:r>
        <w:rPr>
          <w:sz w:val="28"/>
          <w:szCs w:val="28"/>
        </w:rPr>
        <w:t>сковской области.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1.2.7. РПГУ – государственная информационная система Московской области «Портал государственных и муниципальных услуг (функций) Московской области», расположенная в сети Интернет по адресу: www.uslugi.mosreg.ru.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1.2.8. Учредитель МФЦ – орган местного самоуправления муниципального образования Московской области, являющийся учредителем МФЦ.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>3</w:t>
      </w:r>
      <w:r>
        <w:rPr>
          <w:sz w:val="28"/>
          <w:szCs w:val="28"/>
        </w:rPr>
        <w:t>. </w:t>
      </w:r>
      <w:r w:rsidRPr="006C7603">
        <w:rPr>
          <w:sz w:val="28"/>
          <w:szCs w:val="28"/>
        </w:rPr>
        <w:t>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вне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 заявителя за предостав</w:t>
      </w:r>
      <w:r>
        <w:rPr>
          <w:sz w:val="28"/>
          <w:szCs w:val="28"/>
        </w:rPr>
        <w:t>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</w:t>
      </w:r>
      <w:r w:rsidRPr="006C76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запрос) </w:t>
      </w:r>
      <w:r>
        <w:rPr>
          <w:sz w:val="28"/>
          <w:szCs w:val="28"/>
        </w:rPr>
        <w:t>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результат предоставления Услуги.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" w:name="_Toc125717090"/>
      <w:bookmarkEnd w:id="2"/>
      <w:r>
        <w:rPr>
          <w:b w:val="0"/>
          <w:bCs w:val="0"/>
          <w:sz w:val="28"/>
          <w:szCs w:val="28"/>
        </w:rPr>
        <w:t xml:space="preserve">2. </w:t>
      </w:r>
      <w:r>
        <w:rPr>
          <w:b w:val="0"/>
          <w:bCs w:val="0"/>
          <w:sz w:val="28"/>
          <w:szCs w:val="28"/>
        </w:rPr>
        <w:t>Круг заявителей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2.1. Услуга предоставляется юридическим лицам </w:t>
      </w:r>
      <w:r>
        <w:rPr>
          <w:sz w:val="28"/>
          <w:szCs w:val="28"/>
        </w:rPr>
        <w:t>либо 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уполномоченным представителям</w:t>
      </w:r>
      <w:r>
        <w:rPr>
          <w:sz w:val="28"/>
          <w:szCs w:val="28"/>
        </w:rPr>
        <w:t xml:space="preserve">, обратившимся в 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запросом (далее – заявитель).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2.2. Услуга предоставляется категории </w:t>
      </w:r>
      <w:r>
        <w:rPr>
          <w:sz w:val="28"/>
          <w:szCs w:val="28"/>
        </w:rPr>
        <w:t>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соответствии с вариантом предоставления Услуги, соответствующим признакам заявителя, определенным в результате анкетирования, проводимого </w:t>
      </w:r>
      <w:r w:rsidRPr="006C7603">
        <w:rPr>
          <w:sz w:val="28"/>
          <w:szCs w:val="28"/>
        </w:rPr>
        <w:t>Администрацией</w:t>
      </w:r>
      <w:r>
        <w:rPr>
          <w:sz w:val="28"/>
          <w:szCs w:val="28"/>
        </w:rPr>
        <w:t xml:space="preserve"> (далее соответственно – вариант, профилирование),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также результата, за предоставлением ко</w:t>
      </w:r>
      <w:r>
        <w:rPr>
          <w:sz w:val="28"/>
          <w:szCs w:val="28"/>
        </w:rPr>
        <w:t>торого обратился заявитель.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3" w:name="_Toc125717091"/>
      <w:bookmarkEnd w:id="3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 Стандарт предоставления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2"/>
      <w:bookmarkEnd w:id="4"/>
      <w:r>
        <w:rPr>
          <w:b w:val="0"/>
          <w:bCs w:val="0"/>
          <w:sz w:val="28"/>
          <w:szCs w:val="28"/>
        </w:rPr>
        <w:t>3. Наименование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3.1. Услуга «Предоставление земельных участков, находящихся в муниципальной собственности, в постоянное (бессрочное) пользование».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4. Наименование органа местного сам</w:t>
      </w:r>
      <w:r>
        <w:rPr>
          <w:b w:val="0"/>
          <w:bCs w:val="0"/>
          <w:sz w:val="28"/>
          <w:szCs w:val="28"/>
        </w:rPr>
        <w:t>оуправления муниципального образования Московской области, предоставляющего Услугу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4.1. Органом местного самоуправления муниципального образования 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предоставление 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слуги, является </w:t>
      </w: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4.2. Непосредственное предоставление Услуги осуществляет структурное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одразделение</w:t>
      </w:r>
      <w:r w:rsidRPr="006C7603"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– Отдел жилищно-коммунального хозяйства и территориальной безопасности.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spacing w:after="0" w:line="276" w:lineRule="auto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5" w:name="_Toc125717094"/>
      <w:bookmarkEnd w:id="5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 Результатом предоставления Услуги является: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5.1.1. </w:t>
      </w:r>
      <w:r>
        <w:rPr>
          <w:sz w:val="28"/>
          <w:szCs w:val="28"/>
        </w:rPr>
        <w:t xml:space="preserve">Решение о предоставлении Услуги в виде документа «Постановление о предоставлении земельного участка, находящегося в муниципальной собственности, в постоянное (бессрочное) </w:t>
      </w:r>
      <w:r>
        <w:rPr>
          <w:sz w:val="28"/>
          <w:szCs w:val="28"/>
        </w:rPr>
        <w:t>пользование», который оформляется в соответствии с Приложением 1 к Регламенту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виде документа, который</w:t>
      </w:r>
      <w:r>
        <w:rPr>
          <w:sz w:val="28"/>
          <w:szCs w:val="28"/>
        </w:rPr>
        <w:t xml:space="preserve">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Приложением 2 к Регламенту.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5.</w:t>
      </w:r>
      <w:r>
        <w:rPr>
          <w:sz w:val="28"/>
          <w:szCs w:val="28"/>
        </w:rPr>
        <w:t>2</w:t>
      </w:r>
      <w:r>
        <w:rPr>
          <w:sz w:val="28"/>
          <w:szCs w:val="28"/>
        </w:rPr>
        <w:t>. Способы получения результата предоставления Услуги определяются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каждого варианта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приведены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их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описании, которое содержится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:</w:t>
      </w:r>
    </w:p>
    <w:p w:rsidR="00E93DFB" w:rsidRPr="006C7603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6C7603"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 форме электронного документа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Личный </w:t>
      </w:r>
      <w:r w:rsidRPr="006C7603">
        <w:rPr>
          <w:sz w:val="28"/>
          <w:szCs w:val="28"/>
        </w:rPr>
        <w:t>кабинет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РПГУ. Результат предоставления Услуги (независимо от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принятого решения) направляется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подписания заявителю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виде электронного документа, подписанного усиленной квалифицированной электронной подписью уполномоче</w:t>
      </w:r>
      <w:r w:rsidRPr="006C7603">
        <w:rPr>
          <w:sz w:val="28"/>
          <w:szCs w:val="28"/>
        </w:rPr>
        <w:t>нного должностного лица Администрации;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  <w:lang w:val="en-US"/>
        </w:rPr>
      </w:pPr>
      <w:r w:rsidRPr="006C7603">
        <w:rPr>
          <w:sz w:val="28"/>
          <w:szCs w:val="28"/>
        </w:rPr>
        <w:t>5.</w:t>
      </w:r>
      <w:r>
        <w:rPr>
          <w:sz w:val="28"/>
          <w:szCs w:val="28"/>
        </w:rPr>
        <w:t>2</w:t>
      </w:r>
      <w:r w:rsidRPr="006C7603"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 МФЦ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 заявителю обеспечена возможность получения результата предоставления Услу</w:t>
      </w:r>
      <w:r w:rsidRPr="006C7603">
        <w:rPr>
          <w:sz w:val="28"/>
          <w:szCs w:val="28"/>
        </w:rPr>
        <w:t>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виде распечатанного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экземпляра электронного документа, подписанного усиленной квалифицированной электронной подписью уполномоченного должностного лица Администрации.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Модуля МФЦ ЕИС О</w:t>
      </w:r>
      <w:r w:rsidRPr="006C7603">
        <w:rPr>
          <w:sz w:val="28"/>
          <w:szCs w:val="28"/>
        </w:rPr>
        <w:t>У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печатью </w:t>
      </w:r>
      <w:r>
        <w:rPr>
          <w:sz w:val="28"/>
          <w:szCs w:val="28"/>
          <w:lang w:val="en-US"/>
        </w:rPr>
        <w:t>МФЦ;</w:t>
      </w:r>
    </w:p>
    <w:p w:rsidR="00E93DFB" w:rsidRPr="006C7603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2</w:t>
      </w:r>
      <w:r w:rsidRPr="006C7603"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Администрации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случае неистребования заявителем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</w:t>
      </w:r>
      <w:r w:rsidRPr="006C7603">
        <w:rPr>
          <w:sz w:val="28"/>
          <w:szCs w:val="28"/>
        </w:rPr>
        <w:t>истрации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результат предоставления Услуги направляется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электронной почте, почтовым отправлением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адресам, указанным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запросе.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0"/>
        <w:rPr>
          <w:strike/>
          <w:sz w:val="28"/>
          <w:szCs w:val="28"/>
          <w:shd w:val="clear" w:color="auto" w:fill="FF00FF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6" w:name="_Toc125717095"/>
      <w:bookmarkEnd w:id="6"/>
      <w:r>
        <w:rPr>
          <w:b w:val="0"/>
          <w:bCs w:val="0"/>
          <w:sz w:val="28"/>
          <w:szCs w:val="28"/>
        </w:rPr>
        <w:t>6.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Срок предоставления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6.1.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Срок предоставления Услуги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м</w:t>
      </w:r>
      <w:r>
        <w:rPr>
          <w:sz w:val="28"/>
          <w:szCs w:val="28"/>
        </w:rPr>
        <w:t>аксимальный срок предоставления Услуги определяются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каждого варианта и приводятся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их описании, которое содержится в </w:t>
      </w:r>
      <w:r>
        <w:rPr>
          <w:sz w:val="28"/>
          <w:szCs w:val="28"/>
        </w:rPr>
        <w:t>разделе III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096"/>
      <w:bookmarkEnd w:id="7"/>
      <w:r>
        <w:rPr>
          <w:b w:val="0"/>
          <w:bCs w:val="0"/>
          <w:sz w:val="28"/>
          <w:szCs w:val="28"/>
        </w:rPr>
        <w:t>7. Правовые основания для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предоставления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  <w:lang w:eastAsia="ru-RU"/>
        </w:rPr>
        <w:t>7.1.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Перечень нормативных правовых актов Российской Федерации, нормативных правовых актов Московской области, муниципальных правовых актов, регулирующих предоставление Услуги, информация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порядке досудебного (внесудебного) обжалования решений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действий (безде</w:t>
      </w:r>
      <w:r>
        <w:rPr>
          <w:sz w:val="28"/>
          <w:szCs w:val="28"/>
          <w:lang w:eastAsia="ru-RU"/>
        </w:rPr>
        <w:t xml:space="preserve">йствия)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>, МФЦ, а также их должностных лиц, работников  размещены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 xml:space="preserve">официальном сайте </w:t>
      </w:r>
      <w:r>
        <w:rPr>
          <w:rStyle w:val="20"/>
          <w:b w:val="0"/>
          <w:sz w:val="28"/>
          <w:szCs w:val="28"/>
          <w:lang w:eastAsia="ru-RU"/>
        </w:rPr>
        <w:t>Администрации</w:t>
      </w:r>
      <w:r>
        <w:rPr>
          <w:sz w:val="28"/>
          <w:szCs w:val="28"/>
          <w:lang w:eastAsia="ru-RU"/>
        </w:rPr>
        <w:t xml:space="preserve"> https://молодёжный.рф,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также на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РПГУ. Перечень нормативных правовых актов Российской Федерации, нормативных правовых актов Московской области</w:t>
      </w:r>
      <w:r>
        <w:rPr>
          <w:sz w:val="28"/>
          <w:szCs w:val="28"/>
          <w:lang w:eastAsia="ru-RU"/>
        </w:rPr>
        <w:t>, муниципальных правовых актов дополнительно приведен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Приложении 3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  <w:lang w:eastAsia="ru-RU"/>
        </w:rPr>
        <w:t>Регламенту.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8" w:name="_Toc125717097"/>
      <w:bookmarkEnd w:id="8"/>
      <w:r>
        <w:rPr>
          <w:b w:val="0"/>
          <w:bCs w:val="0"/>
          <w:sz w:val="28"/>
          <w:szCs w:val="28"/>
        </w:rPr>
        <w:t>8.</w:t>
      </w:r>
      <w:r>
        <w:rPr>
          <w:rStyle w:val="20"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Исчерпывающий перечень документов, необходимых для предоставления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 </w:t>
      </w:r>
      <w:r>
        <w:rPr>
          <w:sz w:val="28"/>
          <w:szCs w:val="28"/>
        </w:rPr>
        <w:t>Исчерпывающий перечень документов, необходимых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законодательными и иными нормативными правовыми актами Российской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Федерации, нормативными правовыми актами Московской области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предоставления Услуги, с разделением на документы и информацию, которые заявитель должен представить самостоятельно, и докумен</w:t>
      </w:r>
      <w:r>
        <w:rPr>
          <w:sz w:val="28"/>
          <w:szCs w:val="28"/>
        </w:rPr>
        <w:t>ты, которые заявитель вправе представить по собственной инициативе, так как они подлежат представлению в рамках межведомственного информационного взаимодействия, 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также способы подачи запроса и документов, необходимых для предоставления Услуги, и требован</w:t>
      </w:r>
      <w:r>
        <w:rPr>
          <w:sz w:val="28"/>
          <w:szCs w:val="28"/>
        </w:rPr>
        <w:t>ия к их представлению определяются для каждого варианта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приводятся в их описании, которое содержится в разделе III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9" w:name="_Toc125717098"/>
      <w:bookmarkEnd w:id="9"/>
      <w:r>
        <w:rPr>
          <w:b w:val="0"/>
          <w:bCs w:val="0"/>
          <w:sz w:val="28"/>
          <w:szCs w:val="28"/>
        </w:rPr>
        <w:lastRenderedPageBreak/>
        <w:t>9. Исчерпывающий перечень оснований для отказа</w:t>
      </w: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 приеме документов, необходимых для предоставления Услуги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Исчерпывающий перечень оснований для отказа в приеме документов, необходимых для предоставления Услуги, </w:t>
      </w:r>
      <w:r>
        <w:rPr>
          <w:sz w:val="28"/>
          <w:szCs w:val="28"/>
        </w:rPr>
        <w:t>определяется для каждого варианта и приводится в их описании, которое содержится в разделе III Р</w:t>
      </w:r>
      <w:r>
        <w:rPr>
          <w:sz w:val="28"/>
          <w:szCs w:val="28"/>
        </w:rPr>
        <w:t>егламента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9.2. Решение об отказе в приеме документов, необходимых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для предоставления Услуги, оформляется в соответствии с Приложением 4</w:t>
      </w:r>
      <w:r w:rsidRPr="006C7603">
        <w:rPr>
          <w:sz w:val="28"/>
          <w:szCs w:val="28"/>
        </w:rPr>
        <w:t xml:space="preserve"> </w:t>
      </w:r>
      <w:r>
        <w:rPr>
          <w:sz w:val="28"/>
          <w:szCs w:val="28"/>
        </w:rPr>
        <w:t>к </w:t>
      </w:r>
      <w:r>
        <w:rPr>
          <w:sz w:val="28"/>
          <w:szCs w:val="28"/>
        </w:rPr>
        <w:t>Регламенту</w:t>
      </w:r>
      <w:r>
        <w:rPr>
          <w:sz w:val="28"/>
          <w:szCs w:val="28"/>
        </w:rPr>
        <w:t xml:space="preserve"> и предоставляется (направляется) заявителю в порядке, установленном в разделе </w:t>
      </w:r>
      <w:r>
        <w:rPr>
          <w:sz w:val="28"/>
          <w:szCs w:val="28"/>
          <w:lang w:val="en-US"/>
        </w:rPr>
        <w:t>III 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9.3. Принятие решения об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приеме документов, необходимых для предоставления Услуги, не препятствует повторному обращению заявителя в </w:t>
      </w:r>
      <w:r w:rsidRPr="006C7603"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0" w:name="_Toc125717099_Копия_1"/>
      <w:bookmarkEnd w:id="10"/>
      <w:r>
        <w:rPr>
          <w:b w:val="0"/>
          <w:bCs w:val="0"/>
          <w:sz w:val="28"/>
          <w:szCs w:val="28"/>
        </w:rPr>
        <w:t>10. Исчерпывающий переч</w:t>
      </w:r>
      <w:r>
        <w:rPr>
          <w:b w:val="0"/>
          <w:bCs w:val="0"/>
          <w:sz w:val="28"/>
          <w:szCs w:val="28"/>
        </w:rPr>
        <w:t>ень оснований для приостановления</w:t>
      </w: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предоставления Услуги или отказа в предоставлении Услуги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10.1. Основания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 Услуги отсутствуют.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10.2. </w:t>
      </w:r>
      <w:r>
        <w:rPr>
          <w:sz w:val="28"/>
          <w:szCs w:val="28"/>
        </w:rPr>
        <w:t xml:space="preserve">Исчерпывающий перечень оснований для отказа в предоставлении Услуги </w:t>
      </w:r>
      <w:r>
        <w:rPr>
          <w:sz w:val="28"/>
          <w:szCs w:val="28"/>
        </w:rPr>
        <w:t xml:space="preserve">определяется для каждого варианта и приводится в их описании, </w:t>
      </w:r>
      <w:r>
        <w:rPr>
          <w:sz w:val="28"/>
          <w:szCs w:val="28"/>
        </w:rPr>
        <w:br/>
        <w:t>которое содержится в разделе</w:t>
      </w:r>
      <w:r>
        <w:rPr>
          <w:sz w:val="28"/>
          <w:szCs w:val="28"/>
        </w:rPr>
        <w:t xml:space="preserve"> I</w:t>
      </w:r>
      <w:r>
        <w:rPr>
          <w:sz w:val="28"/>
          <w:szCs w:val="28"/>
        </w:rPr>
        <w:t>II 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3</w:t>
      </w:r>
      <w:r>
        <w:rPr>
          <w:sz w:val="28"/>
          <w:szCs w:val="28"/>
        </w:rPr>
        <w:t>. Заявитель вправе отказаться от получения Услуги на</w:t>
      </w:r>
      <w:r>
        <w:rPr>
          <w:sz w:val="28"/>
          <w:szCs w:val="28"/>
        </w:rPr>
        <w:t> основании заявления, написанного в свободной форме, направив его по адресу электронной почт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 или обратившись в </w:t>
      </w:r>
      <w:r>
        <w:rPr>
          <w:sz w:val="28"/>
          <w:szCs w:val="28"/>
          <w:lang w:val="en-US"/>
        </w:rPr>
        <w:t>Администрацию</w:t>
      </w:r>
      <w:r>
        <w:rPr>
          <w:sz w:val="28"/>
          <w:szCs w:val="28"/>
        </w:rPr>
        <w:t xml:space="preserve"> лично. На основании поступившего заявления об отказе от предоставления Услуги уполномоченным должностным лицом </w:t>
      </w:r>
      <w:r w:rsidRPr="006C7603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принимается решение об отказе в предоставлении Услуги. Факт отказа заявителя от предоставления Услуги с приложением заявления и решения об отказе в предоставлении Услуги фиксируется в ВИС. Отказ от предоставления Услуги не препятствует повторному обращени</w:t>
      </w:r>
      <w:r>
        <w:rPr>
          <w:sz w:val="28"/>
          <w:szCs w:val="28"/>
        </w:rPr>
        <w:t>ю заявителя в </w:t>
      </w:r>
      <w:r w:rsidRPr="006C7603"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 xml:space="preserve"> за предоставлением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>4</w:t>
      </w:r>
      <w:r>
        <w:rPr>
          <w:sz w:val="28"/>
          <w:szCs w:val="28"/>
        </w:rPr>
        <w:t>. Заявитель вправе повторно обратиться в </w:t>
      </w:r>
      <w:r>
        <w:rPr>
          <w:sz w:val="28"/>
          <w:szCs w:val="28"/>
          <w:lang w:val="en-US"/>
        </w:rPr>
        <w:t>Администрацию</w:t>
      </w:r>
      <w:r>
        <w:rPr>
          <w:sz w:val="28"/>
          <w:szCs w:val="28"/>
        </w:rPr>
        <w:t xml:space="preserve"> с запросом после устранения оснований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для отказа в предоставлении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1" w:name="_Toc125717100"/>
      <w:bookmarkEnd w:id="11"/>
      <w:r>
        <w:rPr>
          <w:b w:val="0"/>
          <w:bCs w:val="0"/>
          <w:sz w:val="28"/>
          <w:szCs w:val="28"/>
        </w:rPr>
        <w:t>11.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 xml:space="preserve">Размер платы, </w:t>
      </w:r>
      <w:r>
        <w:rPr>
          <w:b w:val="0"/>
          <w:bCs w:val="0"/>
          <w:sz w:val="28"/>
          <w:szCs w:val="28"/>
        </w:rPr>
        <w:t>взимаемой с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заявителя</w:t>
      </w:r>
    </w:p>
    <w:p w:rsidR="00E93DFB" w:rsidRDefault="00A54091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при предоставлении Услуги,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способы ее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взимания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11.1. Услуга предоставляется бесплатно.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/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2" w:name="_Toc125717101"/>
      <w:bookmarkEnd w:id="12"/>
      <w:r>
        <w:rPr>
          <w:b w:val="0"/>
          <w:bCs w:val="0"/>
          <w:sz w:val="28"/>
          <w:szCs w:val="28"/>
        </w:rPr>
        <w:t>12. Максимальный срок ожидания в очереди при подаче заявителем запроса</w:t>
      </w:r>
      <w:r>
        <w:rPr>
          <w:b w:val="0"/>
          <w:bCs w:val="0"/>
          <w:sz w:val="28"/>
          <w:szCs w:val="28"/>
        </w:rPr>
        <w:t xml:space="preserve"> и при получении результата предоставления Услуги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12.1. Максимальный срок ожидания в очереди при подаче заявителем запроса и при получении результата предоставления Услуги не должен превышать 11 минут.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3" w:name="_Toc125717102"/>
      <w:bookmarkEnd w:id="13"/>
      <w:r>
        <w:rPr>
          <w:b w:val="0"/>
          <w:bCs w:val="0"/>
          <w:sz w:val="28"/>
          <w:szCs w:val="28"/>
        </w:rPr>
        <w:t>13. Срок регистрации запроса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13.1. Срок регистрации</w:t>
      </w:r>
      <w:r>
        <w:rPr>
          <w:sz w:val="28"/>
          <w:szCs w:val="28"/>
        </w:rPr>
        <w:t xml:space="preserve"> запроса в </w:t>
      </w:r>
      <w:r>
        <w:rPr>
          <w:sz w:val="28"/>
          <w:szCs w:val="28"/>
          <w:lang w:val="en-US"/>
        </w:rPr>
        <w:t>Администрации</w:t>
      </w:r>
      <w:r>
        <w:rPr>
          <w:sz w:val="28"/>
          <w:szCs w:val="28"/>
        </w:rPr>
        <w:t xml:space="preserve"> в случае,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если он подан: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13.1.1. в электронной форме посредством РПГУ до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16:00 рабочего дня –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день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подачи, после 16:00 рабочего дня либо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нерабочий день –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следующий рабочий день;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13.1.2. лично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Администрацию –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день обр</w:t>
      </w:r>
      <w:r w:rsidRPr="006C7603">
        <w:rPr>
          <w:sz w:val="28"/>
          <w:szCs w:val="28"/>
        </w:rPr>
        <w:t>ащения.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</w:pPr>
      <w:bookmarkStart w:id="14" w:name="_Toc125717103"/>
      <w:bookmarkEnd w:id="14"/>
      <w:r>
        <w:rPr>
          <w:b w:val="0"/>
          <w:bCs w:val="0"/>
          <w:sz w:val="28"/>
          <w:szCs w:val="28"/>
        </w:rPr>
        <w:t>14. Требования к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помещениям, в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которых предоставляются Услуги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14.1. Требования к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помещениям,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которых предоставляются Услуги, в том числе залам ожидания, местам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заполнения запросов, информационным стендам с образцами их заполнения и перечнем</w:t>
      </w:r>
      <w:r>
        <w:rPr>
          <w:sz w:val="28"/>
          <w:szCs w:val="28"/>
        </w:rPr>
        <w:t xml:space="preserve"> документов и (или) информации, необходимых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предоставления Услуги, должны соответствовать требованиям, установленным постановлением Правительства Российской Федерации от 22.12.2012 № 1376 «Об утверждении Правил организации деятельности многофункциональ</w:t>
      </w:r>
      <w:r>
        <w:rPr>
          <w:sz w:val="28"/>
          <w:szCs w:val="28"/>
        </w:rPr>
        <w:t>ных центров предоставления государственных и муниципальных услуг» (далее – постановление Правительства Российской Федерации № 1376), а также требованиям к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обеспечению доступности указанных объектов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инвалидов, установленным Федеральным законом от 24.11.</w:t>
      </w:r>
      <w:r>
        <w:rPr>
          <w:sz w:val="28"/>
          <w:szCs w:val="28"/>
        </w:rPr>
        <w:t>1995 № 181-ФЗ «О социальной защите инвалидов в Российской Федерации», Законом Московской области № 121/2009-ОЗ «Об обеспечении беспрепятственного доступа инвалидов и маломобильных групп населения к объектам социальной, транспортной и инженерной инфраструкт</w:t>
      </w:r>
      <w:r>
        <w:rPr>
          <w:sz w:val="28"/>
          <w:szCs w:val="28"/>
        </w:rPr>
        <w:t>ур в Московской области».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14.2. Требования к помещениям, в которых предоставляются Услуги, размещаются на официальном </w:t>
      </w:r>
      <w:r>
        <w:rPr>
          <w:sz w:val="28"/>
          <w:szCs w:val="28"/>
        </w:rPr>
        <w:t xml:space="preserve">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РПГУ.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5" w:name="_Toc125717104"/>
      <w:bookmarkEnd w:id="15"/>
      <w:r>
        <w:rPr>
          <w:b w:val="0"/>
          <w:bCs w:val="0"/>
          <w:sz w:val="28"/>
          <w:szCs w:val="28"/>
        </w:rPr>
        <w:t>15. Показатели качества и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доступности Услуги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15.1. Показателями качества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доступности Услуги,</w:t>
      </w:r>
      <w:r>
        <w:rPr>
          <w:sz w:val="28"/>
          <w:szCs w:val="28"/>
        </w:rPr>
        <w:t xml:space="preserve"> перечень которых размещен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 xml:space="preserve">Администрации, а также на </w:t>
      </w:r>
      <w:r>
        <w:rPr>
          <w:sz w:val="28"/>
          <w:szCs w:val="28"/>
        </w:rPr>
        <w:t>РПГУ,</w:t>
      </w:r>
      <w:r>
        <w:rPr>
          <w:color w:val="00B050"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15.1.1. Доступность электронных форм документов, необходимых для предоставления Услуги.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15.1.2. Возможность подачи запроса и документов, необходимых для предоставлени</w:t>
      </w:r>
      <w:r>
        <w:rPr>
          <w:sz w:val="28"/>
          <w:szCs w:val="28"/>
        </w:rPr>
        <w:t>я Услуги, в электронной форме.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15.1.3. Своевременное предоставление Услуги (отсутствие нарушений сроков предоставления Услуги).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15.1.4. Предоставление Услуги в соответствии с вариантом.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 xml:space="preserve">15.1.5. Удобство информирования заявителя о ходе предоставления </w:t>
      </w:r>
      <w:r>
        <w:rPr>
          <w:sz w:val="28"/>
          <w:szCs w:val="28"/>
        </w:rPr>
        <w:t>Услуги, а также получения результата предоставления Услуги.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16. Требования к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16.1. Услу</w:t>
      </w:r>
      <w:r>
        <w:rPr>
          <w:sz w:val="28"/>
          <w:szCs w:val="28"/>
        </w:rPr>
        <w:t>ги, которые являются необходимыми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обязательными для предоставления Услуги, отсутствуют.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 Информационные системы, используемые для предоставления Услуги: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16.2.1. ВИС;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16.2.2. РПГУ;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16.2.3. Модуль МФЦ ЕИС ОУ.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 Особенности </w:t>
      </w:r>
      <w:r>
        <w:rPr>
          <w:sz w:val="28"/>
          <w:szCs w:val="28"/>
        </w:rPr>
        <w:t>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16.3.1. Предоставление бесплатного доступа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получение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распечат</w:t>
      </w:r>
      <w:r>
        <w:rPr>
          <w:sz w:val="28"/>
          <w:szCs w:val="28"/>
        </w:rPr>
        <w:t>анного на бумажном носителе экземпляра электронного документа осуществляется в любом МФЦ в пределах 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выбору заявителя независимо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 места нахождения (для юридических лиц).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16.3.2 </w:t>
      </w:r>
      <w:r>
        <w:rPr>
          <w:sz w:val="28"/>
          <w:szCs w:val="28"/>
        </w:rPr>
        <w:t xml:space="preserve">Предоставление Услуги в МФЦ осуществляется в соответствии Федеральным законом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27.07.2010 №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210-ФЗ «Об организации предоставления государственных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муниципальных услуг» (далее – Федеральный закон</w:t>
      </w:r>
      <w:r>
        <w:rPr>
          <w:sz w:val="28"/>
          <w:szCs w:val="28"/>
        </w:rPr>
        <w:br/>
        <w:t>№ 210-ФЗ), постановлением Правительства Российской Федерац</w:t>
      </w:r>
      <w:r>
        <w:rPr>
          <w:sz w:val="28"/>
          <w:szCs w:val="28"/>
        </w:rPr>
        <w:t xml:space="preserve">ии </w:t>
      </w:r>
      <w:r>
        <w:rPr>
          <w:sz w:val="28"/>
          <w:szCs w:val="28"/>
        </w:rPr>
        <w:t>№ 1376, а также в соответствии с соглашением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взаимодействии, которое заключается между</w:t>
      </w:r>
      <w:r>
        <w:rPr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Государственным казенным учреждением Московской области «Московский областной многофункциональный центр </w:t>
      </w:r>
      <w:r>
        <w:rPr>
          <w:sz w:val="28"/>
          <w:szCs w:val="28"/>
        </w:rPr>
        <w:lastRenderedPageBreak/>
        <w:t>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</w:t>
      </w:r>
      <w:r>
        <w:rPr>
          <w:sz w:val="28"/>
          <w:szCs w:val="28"/>
        </w:rPr>
        <w:t>ных услуг»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порядке, установленном законодательством Российской Федерации.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16.3.3. </w:t>
      </w:r>
      <w:r>
        <w:rPr>
          <w:sz w:val="28"/>
          <w:szCs w:val="28"/>
        </w:rPr>
        <w:t>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предоставления Услуги, ходе рассмотрения запросов,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иным вопросам, связанным с пред</w:t>
      </w:r>
      <w:r>
        <w:rPr>
          <w:sz w:val="28"/>
          <w:szCs w:val="28"/>
        </w:rPr>
        <w:t>оставлением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Услуги,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осуществляются бесплатно.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  <w:lang w:val="en-US"/>
        </w:rPr>
        <w:t>16.3.4. </w:t>
      </w:r>
      <w:r>
        <w:rPr>
          <w:sz w:val="28"/>
          <w:szCs w:val="28"/>
        </w:rPr>
        <w:t>Перечень МФЦ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размещен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РПГУ.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16.3.5. </w:t>
      </w:r>
      <w:r>
        <w:rPr>
          <w:sz w:val="28"/>
          <w:szCs w:val="28"/>
        </w:rPr>
        <w:t>В МФЦ исключается</w:t>
      </w:r>
      <w:r>
        <w:rPr>
          <w:position w:val="9"/>
          <w:sz w:val="28"/>
          <w:szCs w:val="28"/>
        </w:rPr>
        <w:t xml:space="preserve"> </w:t>
      </w:r>
      <w:r>
        <w:rPr>
          <w:sz w:val="28"/>
          <w:szCs w:val="28"/>
        </w:rPr>
        <w:t>взаимодействие заявителя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16.3.6. </w:t>
      </w:r>
      <w:r>
        <w:rPr>
          <w:sz w:val="28"/>
          <w:szCs w:val="28"/>
        </w:rPr>
        <w:t>При 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МФЦ,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выдаче результата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работникам МФЦ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запрещается</w:t>
      </w:r>
      <w:r>
        <w:rPr>
          <w:sz w:val="28"/>
          <w:szCs w:val="28"/>
        </w:rPr>
        <w:t xml:space="preserve"> требовать от заявителя предоставления документов, информации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действий, предусмотренных</w:t>
      </w:r>
      <w:r w:rsidRPr="006C7603">
        <w:rPr>
          <w:sz w:val="28"/>
          <w:szCs w:val="28"/>
        </w:rPr>
        <w:t xml:space="preserve"> </w:t>
      </w:r>
      <w:r>
        <w:rPr>
          <w:sz w:val="28"/>
          <w:szCs w:val="28"/>
        </w:rPr>
        <w:t>частью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3 статьи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16 Федерального закона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№ 210-ФЗ.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 Особенности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16.4.1. При подаче запроса посредством РПГУ заполняется его интерактивная форма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карточке Услуги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РПГУ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приложением электронных образов документов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(или) ук</w:t>
      </w:r>
      <w:r>
        <w:rPr>
          <w:sz w:val="28"/>
          <w:szCs w:val="28"/>
        </w:rPr>
        <w:t>азанием сведений из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Услуги.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16.4.2.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рассмотрения запросов и готовности результата предоставления Услуги осуществляется бесплатно посредством Личного кабинета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РПГУ, сервиса РПГУ </w:t>
      </w:r>
      <w:r>
        <w:rPr>
          <w:sz w:val="28"/>
          <w:szCs w:val="28"/>
        </w:rPr>
        <w:t>«Узнать статус заявления», информирование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консультирование заявителей так же осуществляется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бесплатному единому номеру телефона Электронной приёмной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+7 (800) 550-50-30.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16.4.3. Требования к</w:t>
      </w:r>
      <w:r>
        <w:rPr>
          <w:sz w:val="28"/>
          <w:szCs w:val="28"/>
        </w:rPr>
        <w:t> </w:t>
      </w:r>
      <w:r>
        <w:rPr>
          <w:sz w:val="28"/>
          <w:szCs w:val="28"/>
        </w:rPr>
        <w:t>форматам запросов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документов, предс</w:t>
      </w:r>
      <w:r>
        <w:rPr>
          <w:sz w:val="28"/>
          <w:szCs w:val="28"/>
        </w:rPr>
        <w:t>тавляемых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электронных документов, необходимых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для предоставления государственных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муниципальных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утверждены постановлением Правительства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31.10.2018 № 792/37 </w:t>
      </w:r>
      <w:bookmarkStart w:id="16" w:name="_Hlk22122561_Копия_1"/>
      <w:bookmarkEnd w:id="16"/>
      <w:r>
        <w:rPr>
          <w:sz w:val="28"/>
          <w:szCs w:val="28"/>
        </w:rPr>
        <w:t>«Об утверждении требований к </w:t>
      </w:r>
      <w:r>
        <w:rPr>
          <w:sz w:val="28"/>
          <w:szCs w:val="28"/>
        </w:rPr>
        <w:t>форматам заявлений и иных документов, представляемых в форме электронных документов, необходимых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предоставления государственных и муниципальных услуг на 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области»</w:t>
      </w:r>
      <w:r>
        <w:rPr>
          <w:sz w:val="28"/>
          <w:szCs w:val="28"/>
        </w:rPr>
        <w:t>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7" w:name="_Toc125717106"/>
      <w:bookmarkEnd w:id="17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 xml:space="preserve">. Состав, последовательность </w:t>
      </w:r>
      <w:r>
        <w:rPr>
          <w:b w:val="0"/>
          <w:bCs w:val="0"/>
          <w:sz w:val="28"/>
          <w:szCs w:val="28"/>
        </w:rPr>
        <w:br/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сроки </w:t>
      </w:r>
      <w:r>
        <w:rPr>
          <w:b w:val="0"/>
          <w:bCs w:val="0"/>
          <w:sz w:val="28"/>
          <w:szCs w:val="28"/>
        </w:rPr>
        <w:t>выполнения административных процедур</w:t>
      </w:r>
    </w:p>
    <w:p w:rsidR="00E93DFB" w:rsidRPr="006C7603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17. </w:t>
      </w:r>
      <w:r>
        <w:rPr>
          <w:sz w:val="28"/>
          <w:szCs w:val="28"/>
        </w:rPr>
        <w:t>Варианты предоставления Услуги</w:t>
      </w:r>
    </w:p>
    <w:p w:rsidR="00E93DFB" w:rsidRDefault="00E93DFB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17.1. Перечень вариантов: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1. 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1.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 xml:space="preserve">Предоставление земельных участков, находящихся в муниципальной собственности, в постоянное (бессрочное) </w:t>
      </w:r>
      <w:r>
        <w:rPr>
          <w:sz w:val="28"/>
          <w:szCs w:val="28"/>
        </w:rPr>
        <w:t>пользование.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государственное или муниципальное учреждение (бюджетное, казенное, автономное), включая их уполномоченных представителей.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2. 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2.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Предоставление земельных участков, нах</w:t>
      </w:r>
      <w:r>
        <w:rPr>
          <w:sz w:val="28"/>
          <w:szCs w:val="28"/>
        </w:rPr>
        <w:t>одящихся в муниципальной собственности, в постоянное (бессрочное) пользование.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казенное предприятие, включая их уполномоченных представителей.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3. 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3.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Предоставление земельных участ</w:t>
      </w:r>
      <w:r>
        <w:rPr>
          <w:sz w:val="28"/>
          <w:szCs w:val="28"/>
        </w:rPr>
        <w:t>ков, находящихся в муниципальной собственности, в постоянное (бессрочное) пользование.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Центр исторического наследия президентов Российской Федерации, прекративших исполнение своих полномочий, включая их уполномоченны</w:t>
      </w:r>
      <w:r>
        <w:rPr>
          <w:sz w:val="28"/>
          <w:szCs w:val="28"/>
        </w:rPr>
        <w:t>х представителей.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tabs>
          <w:tab w:val="left" w:pos="645"/>
        </w:tabs>
        <w:spacing w:after="0" w:line="276" w:lineRule="auto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17.1.</w:t>
      </w:r>
      <w:r>
        <w:rPr>
          <w:sz w:val="28"/>
          <w:szCs w:val="28"/>
          <w:lang w:val="en-US"/>
        </w:rPr>
        <w:t>4. </w:t>
      </w:r>
      <w:r>
        <w:rPr>
          <w:sz w:val="28"/>
          <w:szCs w:val="28"/>
        </w:rPr>
        <w:t>В</w:t>
      </w:r>
      <w:r>
        <w:rPr>
          <w:sz w:val="28"/>
          <w:szCs w:val="28"/>
        </w:rPr>
        <w:t>ариант</w:t>
      </w:r>
      <w:r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4.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Предоставление земельных участков, находящихся в муниципальной собственности, в постоянное (бессрочное) пользование.</w:t>
      </w:r>
    </w:p>
    <w:p w:rsidR="00E93DFB" w:rsidRDefault="00A54091">
      <w:pPr>
        <w:pStyle w:val="a0"/>
        <w:tabs>
          <w:tab w:val="left" w:pos="645"/>
        </w:tabs>
        <w:spacing w:after="0"/>
        <w:ind w:left="0" w:firstLine="709"/>
        <w:rPr>
          <w:color w:val="00CC33"/>
          <w:sz w:val="28"/>
          <w:szCs w:val="28"/>
        </w:rPr>
      </w:pPr>
      <w:r>
        <w:rPr>
          <w:sz w:val="28"/>
          <w:szCs w:val="28"/>
        </w:rPr>
        <w:t>Категория заявителя – юридические лица: Банк России, включая их уполномоченных</w:t>
      </w:r>
      <w:r>
        <w:rPr>
          <w:sz w:val="28"/>
          <w:szCs w:val="28"/>
        </w:rPr>
        <w:t xml:space="preserve"> представителей.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 Порядок исправления д</w:t>
      </w:r>
      <w:r>
        <w:rPr>
          <w:sz w:val="28"/>
          <w:szCs w:val="28"/>
        </w:rPr>
        <w:t>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выданных в результате предоставления Услуги</w:t>
      </w:r>
      <w:r>
        <w:rPr>
          <w:sz w:val="28"/>
          <w:szCs w:val="28"/>
          <w:lang w:val="en-US"/>
        </w:rPr>
        <w:t xml:space="preserve"> документах</w:t>
      </w:r>
      <w:r>
        <w:rPr>
          <w:sz w:val="28"/>
          <w:szCs w:val="28"/>
        </w:rPr>
        <w:t>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17.2.1. Заявитель при обнаружении допущенных опечаток и ошибок в выданных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результате предоставления </w:t>
      </w:r>
      <w:r>
        <w:rPr>
          <w:sz w:val="28"/>
          <w:szCs w:val="28"/>
        </w:rPr>
        <w:t>Услуги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документах</w:t>
      </w:r>
      <w:r>
        <w:rPr>
          <w:sz w:val="28"/>
          <w:szCs w:val="28"/>
        </w:rPr>
        <w:t xml:space="preserve"> обращается в </w:t>
      </w:r>
      <w:r>
        <w:rPr>
          <w:sz w:val="28"/>
          <w:szCs w:val="28"/>
        </w:rPr>
        <w:t>Администрацию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лично, почтовым отправлением, по электронной почте</w:t>
      </w:r>
      <w:r>
        <w:rPr>
          <w:sz w:val="28"/>
          <w:szCs w:val="28"/>
        </w:rPr>
        <w:t xml:space="preserve"> с заявлением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необходимости исправления опечаток и ошибок, составленным в свободной форме,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котором содержится указание на их описание.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</w:t>
      </w:r>
      <w:r>
        <w:rPr>
          <w:sz w:val="28"/>
          <w:szCs w:val="28"/>
        </w:rPr>
        <w:t>чении указанного заявления регистрирует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</w:t>
      </w:r>
      <w:r>
        <w:rPr>
          <w:sz w:val="28"/>
          <w:szCs w:val="28"/>
        </w:rPr>
        <w:t>позднее следующего рабочего дня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поступления, рассматривает </w:t>
      </w:r>
      <w:r>
        <w:rPr>
          <w:sz w:val="28"/>
          <w:szCs w:val="28"/>
        </w:rPr>
        <w:t>вопрос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необходимости внесения изменений в выданные в результате предоставления Услуги </w:t>
      </w:r>
      <w:r w:rsidRPr="006C7603">
        <w:rPr>
          <w:sz w:val="28"/>
          <w:szCs w:val="28"/>
        </w:rPr>
        <w:t>документы</w:t>
      </w:r>
      <w:r>
        <w:rPr>
          <w:sz w:val="28"/>
          <w:szCs w:val="28"/>
        </w:rPr>
        <w:t>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sz w:val="28"/>
          <w:szCs w:val="28"/>
        </w:rPr>
        <w:t xml:space="preserve"> обеспечивает устранение допущенных опечаток и ошибок в выданных в результате предоставления Услуги документах и направляет (выдает) </w:t>
      </w:r>
      <w:r>
        <w:rPr>
          <w:sz w:val="28"/>
          <w:szCs w:val="28"/>
        </w:rPr>
        <w:lastRenderedPageBreak/>
        <w:t xml:space="preserve">заявителю </w:t>
      </w:r>
      <w:r w:rsidRPr="006C7603">
        <w:rPr>
          <w:sz w:val="28"/>
          <w:szCs w:val="28"/>
        </w:rPr>
        <w:t>уведомление об их исправлении (в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случае, если запрос направлялся посредством РПГУ) либо </w:t>
      </w:r>
      <w:r>
        <w:rPr>
          <w:sz w:val="28"/>
          <w:szCs w:val="28"/>
        </w:rPr>
        <w:t xml:space="preserve">результат предоставления </w:t>
      </w:r>
      <w:r>
        <w:rPr>
          <w:sz w:val="28"/>
          <w:szCs w:val="28"/>
        </w:rPr>
        <w:t xml:space="preserve">Услуги (в случае, если запрос направлялся в Администрацию лично) </w:t>
      </w:r>
      <w:r>
        <w:rPr>
          <w:sz w:val="28"/>
          <w:szCs w:val="28"/>
        </w:rPr>
        <w:t>лично, почтовым отправлением, по электронной почте (в зависимости от способа обращения с заявлением о необходимости исправления опечаток и ошибок) в срок, не превышающий 5 (пяти)  рабочих дне</w:t>
      </w:r>
      <w:r>
        <w:rPr>
          <w:sz w:val="28"/>
          <w:szCs w:val="28"/>
        </w:rPr>
        <w:t>й со дня регистрации заявления о необходимости исправления опечаток и ошибок.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В случае отсутствия оснований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удовлетворения заявления о необходимости исправления опечаток и ошибок Администрация направляет (выдает) заявителю мотивированное уведомление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удовлетворении данного заявления лично, почтовым отправлением, по электронной почте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способа обращения)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срок, не превышающий 5 (пяти) рабочих дней со дня регистрации такого заявления.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17.2.2. Администрация при обнаружении допущ</w:t>
      </w:r>
      <w:r>
        <w:rPr>
          <w:sz w:val="28"/>
          <w:szCs w:val="28"/>
        </w:rPr>
        <w:t>енных опечаток и ошибок в выданных в результате предоставления Услуги документах обеспечивает их устранение в указанных документах, направляет заявителю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уведомление об их исправлении (в случае, если запрос направлялся посредством РПГУ) либо </w:t>
      </w:r>
      <w:r>
        <w:rPr>
          <w:sz w:val="28"/>
          <w:szCs w:val="28"/>
        </w:rPr>
        <w:t>результат предо</w:t>
      </w:r>
      <w:r>
        <w:rPr>
          <w:sz w:val="28"/>
          <w:szCs w:val="28"/>
        </w:rPr>
        <w:t>ставления Услуги (в случае, если запрос направлялся в Администрацию лично)</w:t>
      </w:r>
      <w:r>
        <w:rPr>
          <w:sz w:val="28"/>
          <w:szCs w:val="28"/>
          <w:lang w:val="en-US"/>
        </w:rPr>
        <w:t xml:space="preserve"> при личном обращении в Администрацию, почтовым отправлением, по электронной почте</w:t>
      </w:r>
      <w:r>
        <w:rPr>
          <w:sz w:val="28"/>
          <w:szCs w:val="28"/>
        </w:rPr>
        <w:t xml:space="preserve"> в срок, не превышающий 5 (пяти) рабочих дней со дня обнаружения таких опечаток и ошибок.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17.3. Выдача дубликата документа, выданного по результатам предоставления Услуги, не предусмотрена.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18" w:name="_Toc125717108"/>
      <w:bookmarkEnd w:id="18"/>
      <w:r>
        <w:rPr>
          <w:b w:val="0"/>
          <w:bCs w:val="0"/>
          <w:sz w:val="28"/>
          <w:szCs w:val="28"/>
        </w:rPr>
        <w:t>18. Описание административной процедуры профилирования заявителя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18.1. Вариант определяется путем </w:t>
      </w:r>
      <w:r>
        <w:rPr>
          <w:sz w:val="28"/>
          <w:szCs w:val="28"/>
        </w:rPr>
        <w:t>профилирования заявителя в соответствии с Приложением 5 к Регламенту.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18.2. Профилирование заявителя осуществляется посредством РПГУ, опроса в Администрации (в зависимости от способов подачи запроса, установленных Регламентом).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18.3. По результатам профили</w:t>
      </w:r>
      <w:r>
        <w:rPr>
          <w:sz w:val="28"/>
          <w:szCs w:val="28"/>
        </w:rPr>
        <w:t>рования заявителя определяется полный перечень комбинаций признаков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Регламентом, каждая из которых соответствует одному варианту.</w:t>
      </w:r>
    </w:p>
    <w:p w:rsidR="00E93DFB" w:rsidRPr="006C7603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19.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Описание вариантов</w:t>
      </w:r>
    </w:p>
    <w:p w:rsidR="00E93DFB" w:rsidRDefault="00E93DFB">
      <w:pPr>
        <w:pStyle w:val="a0"/>
        <w:spacing w:after="0"/>
        <w:ind w:left="0" w:firstLine="709"/>
        <w:jc w:val="center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lastRenderedPageBreak/>
        <w:t>19.1. 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вариантов 1, 2, 3, 4,</w:t>
      </w:r>
      <w:r>
        <w:rPr>
          <w:sz w:val="28"/>
          <w:szCs w:val="28"/>
        </w:rPr>
        <w:t xml:space="preserve"> </w:t>
      </w:r>
      <w:bookmarkStart w:id="19" w:name="__DdeLink__6048_2857491986"/>
      <w:bookmarkEnd w:id="19"/>
      <w:r>
        <w:rPr>
          <w:sz w:val="28"/>
          <w:szCs w:val="28"/>
        </w:rPr>
        <w:t>указанных в подпунктах 17.1.</w:t>
      </w:r>
      <w:r>
        <w:rPr>
          <w:sz w:val="28"/>
          <w:szCs w:val="28"/>
        </w:rPr>
        <w:t>1 ‒ 17.1.4</w:t>
      </w:r>
      <w:r>
        <w:rPr>
          <w:sz w:val="28"/>
          <w:szCs w:val="28"/>
        </w:rPr>
        <w:t xml:space="preserve"> пункта </w:t>
      </w:r>
      <w:r>
        <w:rPr>
          <w:sz w:val="28"/>
          <w:szCs w:val="28"/>
          <w:lang w:val="en-US"/>
        </w:rPr>
        <w:t>17.1 </w:t>
      </w:r>
      <w:r>
        <w:rPr>
          <w:sz w:val="28"/>
          <w:szCs w:val="28"/>
        </w:rPr>
        <w:t>Регламента</w:t>
      </w:r>
      <w:r>
        <w:rPr>
          <w:sz w:val="28"/>
          <w:szCs w:val="28"/>
          <w:lang w:val="en-US"/>
        </w:rPr>
        <w:t>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1.</w:t>
      </w:r>
      <w:r>
        <w:rPr>
          <w:sz w:val="28"/>
          <w:szCs w:val="28"/>
        </w:rPr>
        <w:t>1. Результатом предоставления Услуги является: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1.</w:t>
      </w:r>
      <w:r>
        <w:rPr>
          <w:sz w:val="28"/>
          <w:szCs w:val="28"/>
        </w:rPr>
        <w:t>1.1. Решение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 виде документа «Постановление о предоставлении земельного участка, находящегося в муниципальной </w:t>
      </w:r>
      <w:r>
        <w:rPr>
          <w:sz w:val="28"/>
          <w:szCs w:val="28"/>
        </w:rPr>
        <w:t>собственности, в постоянное (бессрочное) пользование», который оформляется в соответствии с Приложением 1 к Регламенту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1.</w:t>
      </w:r>
      <w:r>
        <w:rPr>
          <w:sz w:val="28"/>
          <w:szCs w:val="28"/>
        </w:rPr>
        <w:t>1.2. Решение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виде документа, который оформляется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</w:t>
      </w:r>
      <w:r>
        <w:rPr>
          <w:sz w:val="28"/>
          <w:szCs w:val="28"/>
        </w:rPr>
        <w:t>ением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 к Регламенту.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.2. Срок предоставления Услуги составляет 10 (десять) рабочих дней со дня поступления запроса в Администрацию.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Максимальный срок предоставления Услуги составляет 10 (десять) рабочих дней со дня регистрации </w:t>
      </w:r>
      <w:r>
        <w:rPr>
          <w:sz w:val="28"/>
          <w:szCs w:val="28"/>
        </w:rPr>
        <w:t>запроса в </w:t>
      </w:r>
      <w:r w:rsidRPr="006C7603">
        <w:rPr>
          <w:sz w:val="28"/>
          <w:szCs w:val="28"/>
        </w:rPr>
        <w:t>Администрации</w:t>
      </w:r>
      <w:r>
        <w:rPr>
          <w:sz w:val="28"/>
          <w:szCs w:val="28"/>
        </w:rPr>
        <w:t>, в том числе в случае, если запрос подан заявителем</w:t>
      </w:r>
      <w:bookmarkStart w:id="20" w:name="_anchor_96_Копия_1"/>
      <w:bookmarkEnd w:id="20"/>
      <w:r>
        <w:rPr>
          <w:sz w:val="28"/>
          <w:szCs w:val="28"/>
        </w:rPr>
        <w:t xml:space="preserve"> посредством РПГУ, личного обращения.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.3. </w:t>
      </w:r>
      <w:r>
        <w:rPr>
          <w:sz w:val="28"/>
          <w:szCs w:val="28"/>
        </w:rPr>
        <w:t>Исчерпывающий перечень документов, необходимых для предоставления Услуги, которые заявитель должен представить самостоятельно: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.3.1</w:t>
      </w:r>
      <w:r>
        <w:rPr>
          <w:sz w:val="28"/>
          <w:szCs w:val="28"/>
        </w:rPr>
        <w:t>. </w:t>
      </w:r>
      <w:r>
        <w:rPr>
          <w:sz w:val="28"/>
          <w:szCs w:val="28"/>
          <w:lang w:val="en-US"/>
        </w:rPr>
        <w:t>Запрос по форме, приведенной в Приложении 6 к Регламенту.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6C7603">
        <w:rPr>
          <w:sz w:val="28"/>
          <w:szCs w:val="28"/>
        </w:rPr>
        <w:t>посредством РПГУ заполняется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интерактивная форма;</w:t>
      </w: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6C7603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Администрацию он должен быть подписан собственноручной подписью заявителя </w:t>
      </w:r>
      <w:r w:rsidRPr="006C7603"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представителя заявителя, уполномоченного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его подписание, заверен печатью </w:t>
      </w:r>
      <w:r>
        <w:rPr>
          <w:sz w:val="28"/>
          <w:szCs w:val="28"/>
          <w:lang w:val="en-US"/>
        </w:rPr>
        <w:t>(при наличии).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.3.2</w:t>
      </w:r>
      <w:r>
        <w:rPr>
          <w:sz w:val="28"/>
          <w:szCs w:val="28"/>
        </w:rPr>
        <w:t>. Документ, подтверждающий полномочия представителя заявителя (в случае обращения представителя заявителя).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Документами, подтверждающими полномочия представителя заявителя, являются: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доверенность;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иные документы, подтверждающие полномочия представителей заявителя в 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законодательством Российской Федерации.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посредством РПГУ предоставляется электронный образ документа (или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электронный документ), подтверждающего полномочия представителя заявителя;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Администрацию предоставляется оригинал документа, подтве</w:t>
      </w:r>
      <w:r w:rsidRPr="006C7603">
        <w:rPr>
          <w:sz w:val="28"/>
          <w:szCs w:val="28"/>
        </w:rPr>
        <w:t>рждающего полномочия представителя заявителя,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него копии, </w:t>
      </w:r>
      <w:r w:rsidRPr="006C7603">
        <w:rPr>
          <w:sz w:val="28"/>
          <w:szCs w:val="28"/>
        </w:rPr>
        <w:lastRenderedPageBreak/>
        <w:t xml:space="preserve">которая заверяется подписью должностного лица, муниципального служащего, работника Администрации (печатью </w:t>
      </w:r>
      <w:r>
        <w:rPr>
          <w:sz w:val="28"/>
          <w:szCs w:val="28"/>
          <w:lang w:val="en-US"/>
        </w:rPr>
        <w:t>Администрации).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3.</w:t>
      </w:r>
      <w:r>
        <w:rPr>
          <w:sz w:val="28"/>
          <w:szCs w:val="28"/>
        </w:rPr>
        <w:t> </w:t>
      </w:r>
      <w:r>
        <w:rPr>
          <w:sz w:val="28"/>
          <w:szCs w:val="28"/>
          <w:lang w:val="en-US"/>
        </w:rPr>
        <w:t>Документы, подтверждающие пра</w:t>
      </w:r>
      <w:r>
        <w:rPr>
          <w:sz w:val="28"/>
          <w:szCs w:val="28"/>
          <w:lang w:val="en-US"/>
        </w:rPr>
        <w:t>во заявителя на предоставление земельного участка в соответствии с целями использования земельного участка, если право на такой земельный участок не зарегистрировано в ЕГРН.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 подаче запроса:</w:t>
      </w: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) </w:t>
      </w:r>
      <w:r w:rsidRPr="006C7603">
        <w:rPr>
          <w:sz w:val="28"/>
          <w:szCs w:val="28"/>
        </w:rPr>
        <w:t>посредством РПГУ предоставляется электронный образ документ</w:t>
      </w:r>
      <w:r w:rsidRPr="006C7603">
        <w:rPr>
          <w:sz w:val="28"/>
          <w:szCs w:val="28"/>
        </w:rPr>
        <w:t>а (или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электронный документ);</w:t>
      </w: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</w:t>
      </w:r>
      <w:r>
        <w:rPr>
          <w:sz w:val="28"/>
          <w:szCs w:val="28"/>
        </w:rPr>
        <w:t>) </w:t>
      </w:r>
      <w:r w:rsidRPr="006C7603">
        <w:rPr>
          <w:sz w:val="28"/>
          <w:szCs w:val="28"/>
        </w:rPr>
        <w:t>лично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Администрацию предоставляется оригинал документа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снятия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него копии, которая заверяется подписью должностного лица, муниципального служащего, работника Администрации (печатью </w:t>
      </w:r>
      <w:r>
        <w:rPr>
          <w:sz w:val="28"/>
          <w:szCs w:val="28"/>
          <w:lang w:val="en-US"/>
        </w:rPr>
        <w:t>Администрации).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9.1.</w:t>
      </w:r>
      <w:r>
        <w:rPr>
          <w:sz w:val="28"/>
          <w:szCs w:val="28"/>
        </w:rPr>
        <w:t>4</w:t>
      </w:r>
      <w:r>
        <w:rPr>
          <w:sz w:val="28"/>
          <w:szCs w:val="28"/>
          <w:lang w:val="en-US"/>
        </w:rPr>
        <w:t>. </w:t>
      </w:r>
      <w:r>
        <w:rPr>
          <w:sz w:val="28"/>
          <w:szCs w:val="28"/>
          <w:lang w:val="en-US"/>
        </w:rPr>
        <w:t xml:space="preserve">Исчерпывающий перечень документов, необходимых в соответствии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нормативными правовыми актами Российской Федерации, нормативными правовыми актами Московской области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предоставления Услуги, которые заявитель вправе </w:t>
      </w:r>
      <w:r>
        <w:rPr>
          <w:sz w:val="28"/>
          <w:szCs w:val="28"/>
        </w:rPr>
        <w:t>представить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собственной инициативе, так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как они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подлежат представлению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рамках межведомственного информационного взаимодействия</w:t>
      </w:r>
      <w:r>
        <w:rPr>
          <w:sz w:val="28"/>
          <w:szCs w:val="28"/>
          <w:lang w:val="en-US"/>
        </w:rPr>
        <w:t>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ЕГРН об объекте недвижимости (об испрашиваемом земельном участке).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подаче </w:t>
      </w:r>
      <w:r>
        <w:rPr>
          <w:sz w:val="28"/>
          <w:szCs w:val="28"/>
        </w:rPr>
        <w:t>запроса:</w:t>
      </w:r>
    </w:p>
    <w:p w:rsidR="00E93DFB" w:rsidRPr="006C7603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1) посредством РПГУ предоставляется электронный образ документа (или электронный документ);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2) лично в Администрацию предоставляется оригинал документа для снятия с него копии, которая заверяется подписью должностного лица, муниципального </w:t>
      </w:r>
      <w:r>
        <w:rPr>
          <w:sz w:val="28"/>
          <w:szCs w:val="28"/>
        </w:rPr>
        <w:t>служащего, работника Администрации (печатью Администрации).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Выписка из Единого государственного реестра юридических лиц.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E93DFB" w:rsidRPr="006C7603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1) посредством РПГУ предоставляется электронный образ документа (или электронный </w:t>
      </w:r>
      <w:r>
        <w:rPr>
          <w:sz w:val="28"/>
          <w:szCs w:val="28"/>
        </w:rPr>
        <w:t>документ);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2) лично в Администрацию предоставляется оригинал документа для снятия с него копии, которая заверяется подписью должностного лица, муниципального служащего, работника Администрации (печатью Администрации).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Выпи</w:t>
      </w:r>
      <w:r>
        <w:rPr>
          <w:sz w:val="28"/>
          <w:szCs w:val="28"/>
        </w:rPr>
        <w:t>ска из ЕГРН об объекте недвижимости (о здании и (или) сооружении расположенном(ых) на испрашиваемом земельном участке, либо уведомление об отсутствии объектов).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подаче запроса: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1) лично в Администрацию предоставляется оригинал документа для снятия с не</w:t>
      </w:r>
      <w:r>
        <w:rPr>
          <w:sz w:val="28"/>
          <w:szCs w:val="28"/>
        </w:rPr>
        <w:t>го копии, которая заверяется подписью должностного лица, муниципального служащего, работника Администрации (печатью Администрации);</w:t>
      </w:r>
    </w:p>
    <w:p w:rsidR="00E93DFB" w:rsidRPr="006C7603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2) посредством РПГУ предоставляется электронный образ документа (или электронный документ).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. </w:t>
      </w:r>
      <w:r>
        <w:rPr>
          <w:sz w:val="28"/>
          <w:szCs w:val="28"/>
          <w:lang w:val="en-US"/>
        </w:rPr>
        <w:t>Исчерпывающий</w:t>
      </w:r>
      <w:r>
        <w:rPr>
          <w:sz w:val="28"/>
          <w:szCs w:val="28"/>
        </w:rPr>
        <w:t xml:space="preserve"> перечень оснований для отказа в приеме документов, необходимых для предоставления Услуги</w:t>
      </w:r>
      <w:r>
        <w:rPr>
          <w:sz w:val="28"/>
          <w:szCs w:val="28"/>
          <w:lang w:val="en-US"/>
        </w:rPr>
        <w:t>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обращение за предоставлением иной услуги;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.2.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заявителем представлен неполный комплект </w:t>
      </w:r>
      <w:r>
        <w:rPr>
          <w:sz w:val="28"/>
          <w:szCs w:val="28"/>
        </w:rPr>
        <w:t>документов, необходимых для предоставления Услуги;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.3.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.4.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подчистки и исправления текста, не заверенные в порядке, установленном законодательством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.5.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документы содержат повреждения, наличие которых не позволяет в полном объеме использовать ин</w:t>
      </w:r>
      <w:r>
        <w:rPr>
          <w:sz w:val="28"/>
          <w:szCs w:val="28"/>
        </w:rPr>
        <w:t>формацию и сведения, содержащиеся в документах для предоставления Услуги;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.6.</w:t>
      </w:r>
      <w:r>
        <w:rPr>
          <w:sz w:val="28"/>
          <w:szCs w:val="28"/>
        </w:rPr>
        <w:t> </w:t>
      </w:r>
      <w:r>
        <w:rPr>
          <w:sz w:val="28"/>
          <w:szCs w:val="28"/>
        </w:rPr>
        <w:t xml:space="preserve">некорректное заполнение обязательных полей в форме запроса, в том числе интерактивного запроса на РПГУ (отсутствие заполнения, недостоверное, </w:t>
      </w:r>
      <w:r>
        <w:rPr>
          <w:sz w:val="28"/>
          <w:szCs w:val="28"/>
        </w:rPr>
        <w:t>неполное либо неправильное, несоответствующее требованиям, установленным Регламентом);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.7.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представление электронных образов документов посредством РПГУ не позволяет в полном объеме прочитать текст документа и (или) распознать</w:t>
      </w:r>
      <w:r>
        <w:rPr>
          <w:sz w:val="28"/>
          <w:szCs w:val="28"/>
        </w:rPr>
        <w:t xml:space="preserve"> реквизиты документа;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.8.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и иных документов в электронной форме, подписанных с использованием электронной подписи, не принадлежащей заявителю или представителю заявителя;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.9.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поступ</w:t>
      </w:r>
      <w:r>
        <w:rPr>
          <w:sz w:val="28"/>
          <w:szCs w:val="28"/>
        </w:rPr>
        <w:t>ление запроса, аналогичного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5</w:t>
      </w:r>
      <w:r>
        <w:rPr>
          <w:sz w:val="28"/>
          <w:szCs w:val="28"/>
        </w:rPr>
        <w:t>.10.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подача запроса без представления документа, удостоверяющего личность зая</w:t>
      </w:r>
      <w:r>
        <w:rPr>
          <w:sz w:val="28"/>
          <w:szCs w:val="28"/>
        </w:rPr>
        <w:t>вителя, представителя заявителя, а также подача запроса лицом, не имеющим полномочий представлять интересы заявителя.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>. </w:t>
      </w:r>
      <w:r>
        <w:rPr>
          <w:sz w:val="28"/>
          <w:szCs w:val="28"/>
        </w:rPr>
        <w:t>О</w:t>
      </w:r>
      <w:r>
        <w:rPr>
          <w:sz w:val="28"/>
          <w:szCs w:val="28"/>
          <w:lang w:val="en-US"/>
        </w:rPr>
        <w:t>снования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приостановления предоставления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Услуги</w:t>
      </w:r>
      <w:r>
        <w:rPr>
          <w:sz w:val="28"/>
          <w:szCs w:val="28"/>
        </w:rPr>
        <w:t xml:space="preserve"> отсутствуют.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  <w:lang w:val="en-US"/>
        </w:rPr>
        <w:t>. </w:t>
      </w:r>
      <w:r>
        <w:rPr>
          <w:sz w:val="28"/>
          <w:szCs w:val="28"/>
        </w:rPr>
        <w:t>Исчерпывающий</w:t>
      </w:r>
      <w:r>
        <w:rPr>
          <w:sz w:val="28"/>
          <w:szCs w:val="28"/>
        </w:rPr>
        <w:t xml:space="preserve"> перечень оснований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отказа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предоставлении Услуги: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наличие противоречивых сведений в запросе и приложенных к нему документах;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категории заявителя кругу лиц</w:t>
      </w:r>
      <w:r>
        <w:rPr>
          <w:sz w:val="28"/>
          <w:szCs w:val="28"/>
        </w:rPr>
        <w:t>, указанных в подразделах 2, 17 Регламента;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несоответствие документов, указанных в подразделе 19 Регламента, по форме или содержанию требованиям законодательства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несо</w:t>
      </w:r>
      <w:r>
        <w:rPr>
          <w:sz w:val="28"/>
          <w:szCs w:val="28"/>
        </w:rPr>
        <w:t>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отсутствие сведений об установленных в ЕГРН границах </w:t>
      </w:r>
      <w:r>
        <w:rPr>
          <w:sz w:val="28"/>
          <w:szCs w:val="28"/>
        </w:rPr>
        <w:t>земельного участка;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пересечение границ земельного участка с иными земельными участками по данным ЕГРН;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предоставле</w:t>
      </w:r>
      <w:r>
        <w:rPr>
          <w:sz w:val="28"/>
          <w:szCs w:val="28"/>
        </w:rPr>
        <w:t>н на праве постоянного (бессрочного) пользования, безвозмездного пользования, пожизненного наследуемого владения или аренды, за исключением случаев, если с запросом о предоставлении земельного участка обратился обладатель данных прав или подано заявление о</w:t>
      </w:r>
      <w:r>
        <w:rPr>
          <w:sz w:val="28"/>
          <w:szCs w:val="28"/>
        </w:rPr>
        <w:t> предоставлении земельного участка в соответствии с подпунктом 10 пункта 2 статьи 39.10 Земельного кодекса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указанный в запросе земельный участок образован в результате раздела земельного участка, </w:t>
      </w:r>
      <w:r>
        <w:rPr>
          <w:sz w:val="28"/>
          <w:szCs w:val="28"/>
        </w:rPr>
        <w:t>предоставленного садоводческому или огородническому некоммерческому товариществу;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 указанном в запросе о предоставлении земельного участка земельном участке расположены здание, сооружение, объект незавершенного строитель</w:t>
      </w:r>
      <w:r>
        <w:rPr>
          <w:sz w:val="28"/>
          <w:szCs w:val="28"/>
        </w:rPr>
        <w:t>ства, принадлежащие гражданам или юридическим лицам, за исключением случаев, если на земельном участке расположены сооружения (в том числе сооружения, строительство которых не завершено), размещение которых допускается на основании сервитута, публичного се</w:t>
      </w:r>
      <w:r>
        <w:rPr>
          <w:sz w:val="28"/>
          <w:szCs w:val="28"/>
        </w:rPr>
        <w:t>рвитута, или объекты, размещенные в соответствии со статьей 39.36 Земельного кодекса Российской Федерации, либо с запросом о предоставлении земельного участка обратился собственник этих здания, сооружения, помещений в них, этого объекта незавершенного стро</w:t>
      </w:r>
      <w:r>
        <w:rPr>
          <w:sz w:val="28"/>
          <w:szCs w:val="28"/>
        </w:rPr>
        <w:t>ительства, а также случаев, если подан запрос о предоставлении земельного участка и в отношении расположенных на нем здания, сооружения, объекта незавершенного строительства принято решение о сносе самовольной постройки либо решение о сносе самовольной пос</w:t>
      </w:r>
      <w:r>
        <w:rPr>
          <w:sz w:val="28"/>
          <w:szCs w:val="28"/>
        </w:rPr>
        <w:t xml:space="preserve">тройки или ее приведении в соответствие с установленными требованиями и в сроки, </w:t>
      </w:r>
      <w:r>
        <w:rPr>
          <w:sz w:val="28"/>
          <w:szCs w:val="28"/>
        </w:rPr>
        <w:lastRenderedPageBreak/>
        <w:t>установленные указанными решениями, не выполнены обязанности, предусмотренные частью 11 статьи 55.32 Градостроительного кодекса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на указанном в запросе о предоставлении земельного участка земельном участке расположены здание, сооружение, объект незавершенного строительства, находящиеся в государственной или муниципальной собственности, за исключением случаев, если на земел</w:t>
      </w:r>
      <w:r>
        <w:rPr>
          <w:sz w:val="28"/>
          <w:szCs w:val="28"/>
        </w:rPr>
        <w:t>ьном участке расположены сооружения (в том числе сооружения, строительство которых не завершено), размещение которых допускается на основании сервитута, публичного сервитута, или объекты, размещенные в соответствии со статьей 39.36 Земельного кодекса Росси</w:t>
      </w:r>
      <w:r>
        <w:rPr>
          <w:sz w:val="28"/>
          <w:szCs w:val="28"/>
        </w:rPr>
        <w:t>йской Федерации, либо с запросом о предоставлении земельного участка обратился правообладатель этих здания, сооружения, помещений в них, этого объекта незавершенного строительства;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</w:t>
      </w:r>
      <w:r>
        <w:rPr>
          <w:sz w:val="28"/>
          <w:szCs w:val="28"/>
        </w:rPr>
        <w:t>ельного участка земельный участок является изъятым из оборота или ограниченным в обороте и его предоставление не допускается на праве, указанном в запросе;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указанный в запросе земельный участок является зарезервированным </w:t>
      </w:r>
      <w:r>
        <w:rPr>
          <w:sz w:val="28"/>
          <w:szCs w:val="28"/>
        </w:rPr>
        <w:t>для государственных или муниципальных нужд, за исключением случая предоставления земельного участка для целей резервирования;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расположен в границах</w:t>
      </w:r>
      <w:r>
        <w:rPr>
          <w:sz w:val="28"/>
          <w:szCs w:val="28"/>
        </w:rPr>
        <w:t xml:space="preserve"> территории, в отношении которой с другим лицом заключен договор о комплексном развитии территории либо принято решение о ее комплексном развитии в случае, если для реализации указанного решения не требуется заключения договора о комплексном развитии терри</w:t>
      </w:r>
      <w:r>
        <w:rPr>
          <w:sz w:val="28"/>
          <w:szCs w:val="28"/>
        </w:rPr>
        <w:t>тории, за исключением случаев, если с заявлением о предоставлении земельного участка обратился собственник здания, сооружения, помещений в них, объекта незавершенного строительства, расположенных на таком земельном участке, или правообладатель такого земел</w:t>
      </w:r>
      <w:r>
        <w:rPr>
          <w:sz w:val="28"/>
          <w:szCs w:val="28"/>
        </w:rPr>
        <w:t>ьного участка;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расположен в границах территории, в отношении которой с другим лицом заключен договор о комплексном развитии территории либо принято</w:t>
      </w:r>
      <w:r>
        <w:rPr>
          <w:sz w:val="28"/>
          <w:szCs w:val="28"/>
        </w:rPr>
        <w:t xml:space="preserve"> решение о ее комплексном развитии в случае, если для реализации указанного решения не требуется заключения договора о комплексном развитии территории, или земельный участок образован из земельного участка, в отношении которого с другим лицом заключен дого</w:t>
      </w:r>
      <w:r>
        <w:rPr>
          <w:sz w:val="28"/>
          <w:szCs w:val="28"/>
        </w:rPr>
        <w:t xml:space="preserve">вор о комплексном развитии территории, за исключением случаев, если такой земельный участок предназначен </w:t>
      </w:r>
      <w:r>
        <w:rPr>
          <w:sz w:val="28"/>
          <w:szCs w:val="28"/>
        </w:rPr>
        <w:lastRenderedPageBreak/>
        <w:t>для размещения объектов федерального значения, объектов регионального значения или объектов местного значения и с заявлением о предоставлении такого зе</w:t>
      </w:r>
      <w:r>
        <w:rPr>
          <w:sz w:val="28"/>
          <w:szCs w:val="28"/>
        </w:rPr>
        <w:t>мельного участка обратилось лицо, уполномоченное на строительство указанных объектов;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указанный в запросе о предоставлении земельного участка земельный участок является предметом аукциона, извещение о проведении которого </w:t>
      </w:r>
      <w:r>
        <w:rPr>
          <w:sz w:val="28"/>
          <w:szCs w:val="28"/>
        </w:rPr>
        <w:t>размещено в соответствии с пунктом 19 статьи 39.11 Земельного кодекса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отношении земельного участка, указанного в запросе о его предоставлении, поступило предусмотренное подпунктом 6 пункта 4 статьи</w:t>
      </w:r>
      <w:r>
        <w:rPr>
          <w:sz w:val="28"/>
          <w:szCs w:val="28"/>
        </w:rPr>
        <w:t xml:space="preserve"> 39.11 Земельного кодекса Российской Федерации заявление о проведении аукциона по его продаже или аукциона на право заключения договора его аренды при условии, что такой земельный участок образован в соответствии с подпунктом 4 пункта 4 статьи 39.11 Земель</w:t>
      </w:r>
      <w:r>
        <w:rPr>
          <w:sz w:val="28"/>
          <w:szCs w:val="28"/>
        </w:rPr>
        <w:t>ного кодекса Российской Федерации и уполномоченным органом не принято решение об отказе в проведении этого аукциона по основаниям, предусмотренным пунктом 8 статьи 39.11 Земельного кодекса Российской Федерации;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разрешенно</w:t>
      </w:r>
      <w:r>
        <w:rPr>
          <w:sz w:val="28"/>
          <w:szCs w:val="28"/>
        </w:rPr>
        <w:t>е использование земельного участка не соответствует целям использования такого земельного участка, указанным в запросе о предоставлении земельного участка, за исключением случаев размещения линейного объекта в соответствии с утвержденным проектом планировк</w:t>
      </w:r>
      <w:r>
        <w:rPr>
          <w:sz w:val="28"/>
          <w:szCs w:val="28"/>
        </w:rPr>
        <w:t>и территории;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отношении земельного участка, указанного в запросе о его предоставлении, опубликовано и размещено в соответствии с подпунктом 1 пункта 1 статьи 39.18 Земельного Кодекса извещение о предоставлении земельног</w:t>
      </w:r>
      <w:r>
        <w:rPr>
          <w:sz w:val="28"/>
          <w:szCs w:val="28"/>
        </w:rPr>
        <w:t>о участка для индивидуального жилищного строительства, ведения личного подсобного хозяйства, ведения гражданами садоводства для собственных нужд;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.19.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в</w:t>
      </w:r>
      <w:r>
        <w:rPr>
          <w:sz w:val="28"/>
          <w:szCs w:val="28"/>
        </w:rPr>
        <w:t xml:space="preserve"> соответствии с утвержденными документами территориального планирования и (или) документацией по планировке территории предназначен для размещения объектов федерального значения, объектов регионального значения или объектов местного значения, и с запросом </w:t>
      </w:r>
      <w:r>
        <w:rPr>
          <w:sz w:val="28"/>
          <w:szCs w:val="28"/>
        </w:rPr>
        <w:t>о предоставлении земельного участка обратилось лицо, не уполномоченное на строительство этих объектов;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.20.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предназначен для размещения здания, сооружен</w:t>
      </w:r>
      <w:r>
        <w:rPr>
          <w:sz w:val="28"/>
          <w:szCs w:val="28"/>
        </w:rPr>
        <w:t xml:space="preserve">ия в соответствии с государственной программой Российской Федерации, </w:t>
      </w:r>
      <w:r>
        <w:rPr>
          <w:sz w:val="28"/>
          <w:szCs w:val="28"/>
        </w:rPr>
        <w:lastRenderedPageBreak/>
        <w:t>государственной программой Московской области, и с запросом о предоставлении земельного участка обратилось лицо, не уполномоченное на строительство этих здания, сооружения;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земельного участка на заявленном виде прав не допускается;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отношении земельного участка, указанного в запросе о его предоставлении, не установлен вид разрешенного </w:t>
      </w:r>
      <w:r>
        <w:rPr>
          <w:sz w:val="28"/>
          <w:szCs w:val="28"/>
        </w:rPr>
        <w:t>использования;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о предоставлении земельного участка земельный участок не отнесен к определенной категории земель;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.24.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отношении земельного участка, указанного в запросе </w:t>
      </w:r>
      <w:r>
        <w:rPr>
          <w:sz w:val="28"/>
          <w:szCs w:val="28"/>
        </w:rPr>
        <w:t>о его предоставлении, принято решение о предварительном согласовании его предоставления, срок действия которого не истек, и с запросом о предоставлении земельного участка обратилось иное не указанное в этом решении лицо;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.25.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указанный в запросе земельный участок изъят для государственных нужд и указанная в заявлении цель предоставления такого земельного участка не соответствует целям, для которых такой земельный участок был изъят, за исключением земельных участков, изъятых для</w:t>
      </w:r>
      <w:r>
        <w:rPr>
          <w:sz w:val="28"/>
          <w:szCs w:val="28"/>
        </w:rPr>
        <w:t> государственных нужд в связи с признанием многоквартирного дома, который расположен на таком земельном участке, аварийным и подлежащим сносу или реконструкции;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границы земельного участка, указанного в запросе о его предо</w:t>
      </w:r>
      <w:r>
        <w:rPr>
          <w:sz w:val="28"/>
          <w:szCs w:val="28"/>
        </w:rPr>
        <w:t>ставлении, подлежат уточнению в соответствии с Федеральным законом от 13.07.2015 № 218⁠-⁠ФЗ «О государственной регистрации недвижимости»;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площадь земельного участка, указанного в запросе о его предоставлении, превышает ег</w:t>
      </w:r>
      <w:r>
        <w:rPr>
          <w:sz w:val="28"/>
          <w:szCs w:val="28"/>
        </w:rPr>
        <w:t>о площадь, указанную в схеме расположения земельного участка, проекте межевания территории, в соответствии с которыми такой земельный участок образован, более чем на десять процентов;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.28.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испрашиваемый земельный участок полно</w:t>
      </w:r>
      <w:r>
        <w:rPr>
          <w:sz w:val="28"/>
          <w:szCs w:val="28"/>
        </w:rPr>
        <w:t>стью расположен в границах зоны с особыми условиями использования территории, установленные ограничения использования земельных участков в которой не допускают использования земельного участка в соответствии с целями использования такого земельного участка</w:t>
      </w:r>
      <w:r>
        <w:rPr>
          <w:sz w:val="28"/>
          <w:szCs w:val="28"/>
        </w:rPr>
        <w:t>, указанными в запросе о предоставлении земельного участка;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19.</w:t>
      </w:r>
      <w:r w:rsidRPr="006C760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>7</w:t>
      </w:r>
      <w:r>
        <w:rPr>
          <w:sz w:val="28"/>
          <w:szCs w:val="28"/>
        </w:rPr>
        <w:t>.29.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отзыв запроса по инициативе заявителя.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8</w:t>
      </w:r>
      <w:r>
        <w:rPr>
          <w:sz w:val="28"/>
          <w:szCs w:val="28"/>
          <w:lang w:val="en-US"/>
        </w:rPr>
        <w:t>. Перечень</w:t>
      </w:r>
      <w:r>
        <w:rPr>
          <w:sz w:val="28"/>
          <w:szCs w:val="28"/>
        </w:rPr>
        <w:t xml:space="preserve"> административных процедур (действий) предоставления Услуги: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C7603">
        <w:rPr>
          <w:sz w:val="28"/>
          <w:szCs w:val="28"/>
        </w:rPr>
        <w:t xml:space="preserve">прием запроса и </w:t>
      </w:r>
      <w:r w:rsidRPr="006C7603">
        <w:rPr>
          <w:sz w:val="28"/>
          <w:szCs w:val="28"/>
        </w:rPr>
        <w:t>документов и (или) информации, необходимых для предоставления Услуги;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lastRenderedPageBreak/>
        <w:t>2)</w:t>
      </w:r>
      <w:r>
        <w:rPr>
          <w:sz w:val="28"/>
          <w:szCs w:val="28"/>
        </w:rPr>
        <w:t> </w:t>
      </w:r>
      <w:r w:rsidRPr="006C7603">
        <w:rPr>
          <w:sz w:val="28"/>
          <w:szCs w:val="28"/>
        </w:rPr>
        <w:t>межведомственное информационное взаимодействие;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C7603">
        <w:rPr>
          <w:sz w:val="28"/>
          <w:szCs w:val="28"/>
        </w:rPr>
        <w:t>принятие решения о предоставлении (об отказе в предоставлении) Услуги;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4)</w:t>
      </w:r>
      <w:r>
        <w:rPr>
          <w:sz w:val="28"/>
          <w:szCs w:val="28"/>
        </w:rPr>
        <w:t> </w:t>
      </w:r>
      <w:r>
        <w:rPr>
          <w:sz w:val="28"/>
          <w:szCs w:val="28"/>
          <w:lang w:val="en-US"/>
        </w:rPr>
        <w:t>предоставление результата предоставления Услуги.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  <w:lang w:val="en-US"/>
        </w:rPr>
        <w:t>9.1.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. 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остав </w:t>
      </w:r>
      <w:r>
        <w:rPr>
          <w:sz w:val="28"/>
          <w:szCs w:val="28"/>
        </w:rPr>
        <w:t>административных процедур (действий)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соответствии с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данным</w:t>
      </w:r>
      <w:r>
        <w:rPr>
          <w:sz w:val="28"/>
          <w:szCs w:val="28"/>
        </w:rPr>
        <w:t xml:space="preserve"> вариантом: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.1. Прием запроса и документов и (или) информации, необходимых для предоставления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Прием </w:t>
      </w:r>
      <w:r>
        <w:rPr>
          <w:sz w:val="28"/>
          <w:szCs w:val="28"/>
        </w:rPr>
        <w:t>и предварительная проверка запроса и документов и (или) информации, необходимых для предоставления Услуги, в том числе на предмет наличия основания для отказа в приеме документов, необходимых для предоставления Услуги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</w:t>
      </w:r>
      <w:r>
        <w:rPr>
          <w:sz w:val="28"/>
          <w:szCs w:val="28"/>
        </w:rPr>
        <w:t xml:space="preserve">ействия (процедуры) является </w:t>
      </w:r>
      <w:r w:rsidRPr="006C7603">
        <w:rPr>
          <w:sz w:val="28"/>
          <w:szCs w:val="28"/>
        </w:rPr>
        <w:t>ВИС, Администрация, РПГУ.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Запрос оформляется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соответствии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Приложением 6 к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Регламенту. К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запросу прилагаются документы, указанные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пункте 19.1.3 Реглам</w:t>
      </w:r>
      <w:r w:rsidRPr="006C7603">
        <w:rPr>
          <w:sz w:val="28"/>
          <w:szCs w:val="28"/>
        </w:rPr>
        <w:t>ента. Заявителем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собственной инициативе могут быть представлены документы, указанные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 пункте 19.1.4 Регламента. Запрос может быть подан заявителем (представителем заявителя) следующими способами: ⁠-⁠ посредством РПГУ; ⁠-⁠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Администрацию лично.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</w:t>
      </w:r>
      <w:r w:rsidRPr="006C7603">
        <w:rPr>
          <w:sz w:val="28"/>
          <w:szCs w:val="28"/>
        </w:rPr>
        <w:t>даче запроса посредством РПГУ заявитель авторизуется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 посредством подтвержденной учетной записи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ЕСИА.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</w:t>
      </w:r>
      <w:r w:rsidRPr="006C7603">
        <w:rPr>
          <w:sz w:val="28"/>
          <w:szCs w:val="28"/>
        </w:rPr>
        <w:t xml:space="preserve"> заявителя, уполномоченного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подписание запроса). Предоставление бесплатного доступа к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подачи запросов, документов, необходимых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получения Услуги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электронной форме осуществляется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любом МФЦ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пределах территории 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выбор</w:t>
      </w:r>
      <w:r w:rsidRPr="006C7603">
        <w:rPr>
          <w:sz w:val="28"/>
          <w:szCs w:val="28"/>
        </w:rPr>
        <w:t>у заявителя независимо от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его места нахождения.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подаче запроса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Администрацию лично, 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</w:t>
      </w:r>
      <w:r w:rsidRPr="006C7603">
        <w:rPr>
          <w:sz w:val="28"/>
          <w:szCs w:val="28"/>
        </w:rPr>
        <w:t>чность, проверяет документы, подтверждающие полномочия представителя заявителя (должностным лицом, муниципальным служащим, работником Администрации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указанных документов снимается копия, которая заверяется подписью </w:t>
      </w:r>
      <w:r>
        <w:rPr>
          <w:sz w:val="28"/>
          <w:szCs w:val="28"/>
          <w:lang w:val="en-US"/>
        </w:rPr>
        <w:t>(печатью Администрации) (при необходимос</w:t>
      </w:r>
      <w:r>
        <w:rPr>
          <w:sz w:val="28"/>
          <w:szCs w:val="28"/>
          <w:lang w:val="en-US"/>
        </w:rPr>
        <w:t xml:space="preserve">ти). </w:t>
      </w:r>
      <w:r w:rsidRPr="006C7603">
        <w:rPr>
          <w:sz w:val="28"/>
          <w:szCs w:val="28"/>
        </w:rPr>
        <w:t>Должностное лицо, муниципальный служащий, работник Администрации проверяют запрос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предмет наличия оснований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предоставления </w:t>
      </w:r>
      <w:r w:rsidRPr="006C7603">
        <w:rPr>
          <w:sz w:val="28"/>
          <w:szCs w:val="28"/>
        </w:rPr>
        <w:lastRenderedPageBreak/>
        <w:t>Услуги, предусмотренных пунктом 19.1.5 Регламента.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наличии таких основани</w:t>
      </w:r>
      <w:r w:rsidRPr="006C7603">
        <w:rPr>
          <w:sz w:val="28"/>
          <w:szCs w:val="28"/>
        </w:rPr>
        <w:t>й должностное лицо, муниципальный служащий, работник Администрации формирует решение 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приеме документов, необходимых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предоставления Услуги,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форме согласно Приложению </w:t>
      </w:r>
      <w:r>
        <w:rPr>
          <w:sz w:val="28"/>
          <w:szCs w:val="28"/>
          <w:lang w:val="en-US"/>
        </w:rPr>
        <w:t xml:space="preserve">4 к Регламенту. </w:t>
      </w:r>
      <w:r w:rsidRPr="006C7603">
        <w:rPr>
          <w:sz w:val="28"/>
          <w:szCs w:val="28"/>
        </w:rPr>
        <w:t>Указанное решение подписывается усиленной квалифицирован</w:t>
      </w:r>
      <w:r w:rsidRPr="006C7603">
        <w:rPr>
          <w:sz w:val="28"/>
          <w:szCs w:val="28"/>
        </w:rPr>
        <w:t>ной электронной подписью уполномоченного должностного лица Администрации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не позднее первого рабочего дня, следующего за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днем поступления запроса, направляется заявителю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Личный кабинет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 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выдается заявителю </w:t>
      </w:r>
      <w:r>
        <w:rPr>
          <w:sz w:val="28"/>
          <w:szCs w:val="28"/>
          <w:lang w:val="en-US"/>
        </w:rPr>
        <w:t>(представителю заявителя) лично в Адм</w:t>
      </w:r>
      <w:r>
        <w:rPr>
          <w:sz w:val="28"/>
          <w:szCs w:val="28"/>
          <w:lang w:val="en-US"/>
        </w:rPr>
        <w:t xml:space="preserve">инистрации в срок не позднее 30 минут с момента получения от него документов. </w:t>
      </w:r>
      <w:r w:rsidRPr="006C7603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случае, если такие основания отсутствуют, должностное лицо, муниципальный служащий, работник Администрации регистрируют запрос.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.2. Межведомственн</w:t>
      </w:r>
      <w:r>
        <w:rPr>
          <w:sz w:val="28"/>
          <w:szCs w:val="28"/>
          <w:lang w:val="en-US"/>
        </w:rPr>
        <w:t>ое информационное взаимодействие.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Определение состава документов и (или) сведений, подлежащих запросу у органов и организаций, направление межведомственного информационного запроса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>м выполнения административного действия (п</w:t>
      </w:r>
      <w:r>
        <w:rPr>
          <w:sz w:val="28"/>
          <w:szCs w:val="28"/>
        </w:rPr>
        <w:t xml:space="preserve">роцедуры) является </w:t>
      </w:r>
      <w:r w:rsidRPr="006C7603">
        <w:rPr>
          <w:sz w:val="28"/>
          <w:szCs w:val="28"/>
        </w:rPr>
        <w:t>ВИС, Администрация.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тот же рабочий день.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Межведомственные информационные запросы направляются в: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Федеральную налоговую службу.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данном запросе указывается полное наименова</w:t>
      </w:r>
      <w:r w:rsidRPr="006C7603">
        <w:rPr>
          <w:sz w:val="28"/>
          <w:szCs w:val="28"/>
        </w:rPr>
        <w:t>ние, ИНН, ОГРН заявителя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запрашиваются сведения 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качестве юридического лица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целях получения сведений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государственной регистрации заявителя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качестве юридического лица.С момента регистрации запроса информационны</w:t>
      </w:r>
      <w:r w:rsidRPr="006C7603">
        <w:rPr>
          <w:sz w:val="28"/>
          <w:szCs w:val="28"/>
        </w:rPr>
        <w:t>й запрос направляется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тот же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рабочий день. Срок получения ответа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информационный запрос 5 рабочих дней со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Федеральную налоговую службу;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Московско</w:t>
      </w:r>
      <w:r w:rsidRPr="006C7603">
        <w:rPr>
          <w:sz w:val="28"/>
          <w:szCs w:val="28"/>
        </w:rPr>
        <w:t>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данном запросе запрашивается выписка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ЕГРН 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объекте недвижимости (об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испрашиваемом земельном участке)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определения правообладателя земельного участка, определения собственника(ов), сособственника(ов), 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также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проверки сведений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зем</w:t>
      </w:r>
      <w:r w:rsidRPr="006C7603">
        <w:rPr>
          <w:sz w:val="28"/>
          <w:szCs w:val="28"/>
        </w:rPr>
        <w:t>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момента регистрации запроса: </w:t>
      </w:r>
      <w:r w:rsidRPr="006C7603">
        <w:rPr>
          <w:sz w:val="28"/>
          <w:szCs w:val="28"/>
        </w:rPr>
        <w:t>тот же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рабочий день. Срок получения ответа </w:t>
      </w:r>
      <w:r w:rsidRPr="006C7603">
        <w:rPr>
          <w:sz w:val="28"/>
          <w:szCs w:val="28"/>
        </w:rPr>
        <w:lastRenderedPageBreak/>
        <w:t>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информационный запрос 5 рабочих дней со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Управление Федеральной службы государственной регистрации, кадастра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Управление Федеральной службы государственн</w:t>
      </w:r>
      <w:r w:rsidRPr="006C7603">
        <w:rPr>
          <w:sz w:val="28"/>
          <w:szCs w:val="28"/>
        </w:rPr>
        <w:t>ой регистрации, кадастра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данном запросе запрашивается выписка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ЕГРН 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объекте недвижимости (о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здании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(или) сооружении, расположенном(ых)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испрашиваемом земельном участке, либо уведомление 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отсутствии объектов</w:t>
      </w:r>
      <w:r w:rsidRPr="006C7603">
        <w:rPr>
          <w:sz w:val="28"/>
          <w:szCs w:val="28"/>
        </w:rPr>
        <w:t>)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определения правообладателя объекта недвижимости, определения собственника(ов), сособственника(ов), 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также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проверки сведений 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объекте недвижимости: наличии зарегистрированных обременений, ограничений использования объекта недвижимости (арест, </w:t>
      </w:r>
      <w:r w:rsidRPr="006C7603">
        <w:rPr>
          <w:sz w:val="28"/>
          <w:szCs w:val="28"/>
        </w:rPr>
        <w:t>залог).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момента регистрации запроса: тот же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рабочий день. Срок получения ответа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информационный запрос 5 рабочих дней со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Управление Федеральной службы государственной регистрации, кадастра </w:t>
      </w:r>
      <w:r w:rsidRPr="006C7603"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картографии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области;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градостроительству 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области.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этом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данном запросе запрашиваются сведения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информационной системы обеспечения градостроительной деятельности (для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определения возможности предоста</w:t>
      </w:r>
      <w:r w:rsidRPr="006C7603">
        <w:rPr>
          <w:sz w:val="28"/>
          <w:szCs w:val="28"/>
        </w:rPr>
        <w:t>вления земельного участка). Срок направления информационного запроса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момента регистрации запроса: тот же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рабочий день. Срок получения ответа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информационный запрос 5 рабочих дней со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дня его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поступления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Комитет по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архитектуре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градостроительству Моск</w:t>
      </w:r>
      <w:r w:rsidRPr="006C7603">
        <w:rPr>
          <w:sz w:val="28"/>
          <w:szCs w:val="28"/>
        </w:rPr>
        <w:t>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Контроль предоставления результата межведомственного информационного запроса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6C7603">
        <w:rPr>
          <w:sz w:val="28"/>
          <w:szCs w:val="28"/>
        </w:rPr>
        <w:t>ВИС, Администрация.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(проце</w:t>
      </w:r>
      <w:r>
        <w:rPr>
          <w:sz w:val="28"/>
          <w:szCs w:val="28"/>
        </w:rPr>
        <w:t xml:space="preserve">дуры) </w:t>
      </w:r>
      <w:r>
        <w:rPr>
          <w:sz w:val="28"/>
          <w:szCs w:val="28"/>
        </w:rPr>
        <w:br/>
        <w:t>не более 5 рабочих дней.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Должностным лицом Администрации проверяется поступление ответа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межведомственные информационные запросы.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.3. Принятие решения о предоставлении (об отказе в предоставлении)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Проверка отсутствия или наличия оснований для отказа в предоставлении Услуги, подготовка проекта решения о предоставлении (об отказе в предоставлении) Услуги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6C7603">
        <w:rPr>
          <w:sz w:val="28"/>
          <w:szCs w:val="28"/>
        </w:rPr>
        <w:t>ВИС, Администрация.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2 рабочих дня.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Должностное лицо Администрации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основании собранного комплекта документов, исходя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критериев предоставления Услуги, установленных Регламентом, определяет возможн</w:t>
      </w:r>
      <w:r w:rsidRPr="006C7603">
        <w:rPr>
          <w:sz w:val="28"/>
          <w:szCs w:val="28"/>
        </w:rPr>
        <w:t>ость предоставления Услуги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формирует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ВИС проект решения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ее предоставлении. Основания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предоставлении Услуги указаны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пункте 19.1.7 Регламента.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проекта решения </w:t>
      </w:r>
      <w:r>
        <w:rPr>
          <w:sz w:val="28"/>
          <w:szCs w:val="28"/>
        </w:rPr>
        <w:t>о предоставлении (об отказе в предоставлении) Услуги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6C7603">
        <w:rPr>
          <w:sz w:val="28"/>
          <w:szCs w:val="28"/>
        </w:rPr>
        <w:t>ВИС, Администрация.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Срок выполнения административного действия (процедуры) </w:t>
      </w:r>
      <w:r>
        <w:rPr>
          <w:sz w:val="28"/>
          <w:szCs w:val="28"/>
        </w:rPr>
        <w:br/>
        <w:t>1 рабочий день.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Уполномоченное должностное лицо Администраци</w:t>
      </w:r>
      <w:r w:rsidRPr="006C7603">
        <w:rPr>
          <w:sz w:val="28"/>
          <w:szCs w:val="28"/>
        </w:rPr>
        <w:t>и рассматривает проект решения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предмет соответствия требованиям законодательства Российской Федерации,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том числе Регламента, полноты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качества предоставления Услуги, 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также осуществляет контроль сроков предоставления Услуги, подписывает проект решен</w:t>
      </w:r>
      <w:r w:rsidRPr="006C7603">
        <w:rPr>
          <w:sz w:val="28"/>
          <w:szCs w:val="28"/>
        </w:rPr>
        <w:t>ия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предоставлении Услуги или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ее предоставлении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использованием усиленной квалифицированной электронной подписи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направляет должностному лицу, работнику Администрации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выдачи (направления) результата предоставления Услуги заявителю. Решен</w:t>
      </w:r>
      <w:r w:rsidRPr="006C7603">
        <w:rPr>
          <w:sz w:val="28"/>
          <w:szCs w:val="28"/>
        </w:rPr>
        <w:t>ие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предоставлении (об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отказе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предоставлении) Услуги принимается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течение трех рабочих дней с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даты получения Администрацией всех сведений, необходимых для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принятия решения.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val="en-US"/>
        </w:rPr>
        <w:t>19.1.</w:t>
      </w:r>
      <w:r>
        <w:rPr>
          <w:sz w:val="28"/>
          <w:szCs w:val="28"/>
        </w:rPr>
        <w:t>9</w:t>
      </w:r>
      <w:r>
        <w:rPr>
          <w:sz w:val="28"/>
          <w:szCs w:val="28"/>
          <w:lang w:val="en-US"/>
        </w:rPr>
        <w:t>.4. Предоставление результата предоставления Услу</w:t>
      </w:r>
      <w:r>
        <w:rPr>
          <w:sz w:val="28"/>
          <w:szCs w:val="28"/>
          <w:lang w:val="en-US"/>
        </w:rPr>
        <w:t>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1)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(направление) результата предоставления Услуги заявителю посредством РПГУ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6C7603">
        <w:rPr>
          <w:sz w:val="28"/>
          <w:szCs w:val="28"/>
        </w:rPr>
        <w:t>ВИС, Модуль МФЦ ЕИС ОУ, РПГУ.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действия (про</w:t>
      </w:r>
      <w:r>
        <w:rPr>
          <w:sz w:val="28"/>
          <w:szCs w:val="28"/>
        </w:rPr>
        <w:t xml:space="preserve">цедуры) </w:t>
      </w:r>
      <w:r>
        <w:rPr>
          <w:sz w:val="28"/>
          <w:szCs w:val="28"/>
        </w:rPr>
        <w:br/>
        <w:t>1 рабочий день.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Должностное лицо Администрации направляет результат предоставления Услуги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форме электронного документа, подписанного усиленной квалифицированной электронной подписью уполномоченного должностного лица Администрации,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личный кабин</w:t>
      </w:r>
      <w:r w:rsidRPr="006C7603">
        <w:rPr>
          <w:sz w:val="28"/>
          <w:szCs w:val="28"/>
        </w:rPr>
        <w:t>ет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РПГУ. Заявитель (представитель заявителя) уведомляется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получении результата предоставления Услуги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личном кабинете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РПГУ. Заявитель (представитель заявителя) может получить результат </w:t>
      </w:r>
      <w:r w:rsidRPr="006C7603">
        <w:rPr>
          <w:sz w:val="28"/>
          <w:szCs w:val="28"/>
        </w:rPr>
        <w:lastRenderedPageBreak/>
        <w:t>предоставления Услуги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любом МФЦ Московской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области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виде ра</w:t>
      </w:r>
      <w:r w:rsidRPr="006C7603">
        <w:rPr>
          <w:sz w:val="28"/>
          <w:szCs w:val="28"/>
        </w:rPr>
        <w:t>спечатанного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экземпляра электронного документа.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этом случае работником МФЦ распечатывается из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Модуля МФЦ ЕИС ОУ 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печать</w:t>
      </w:r>
      <w:r w:rsidRPr="006C7603">
        <w:rPr>
          <w:sz w:val="28"/>
          <w:szCs w:val="28"/>
        </w:rPr>
        <w:t xml:space="preserve">ю </w:t>
      </w:r>
      <w:r>
        <w:rPr>
          <w:sz w:val="28"/>
          <w:szCs w:val="28"/>
          <w:lang w:val="en-US"/>
        </w:rPr>
        <w:t>МФЦ.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2)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Выдача результата предоставления Услуги заявителю в Администрации лично</w:t>
      </w:r>
      <w:r w:rsidRPr="006C7603">
        <w:rPr>
          <w:sz w:val="28"/>
          <w:szCs w:val="28"/>
        </w:rPr>
        <w:t>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Место</w:t>
      </w:r>
      <w:r>
        <w:rPr>
          <w:sz w:val="28"/>
          <w:szCs w:val="28"/>
        </w:rPr>
        <w:t xml:space="preserve">м выполнения административного действия (процедуры) является </w:t>
      </w:r>
      <w:r w:rsidRPr="006C7603">
        <w:rPr>
          <w:sz w:val="28"/>
          <w:szCs w:val="28"/>
        </w:rPr>
        <w:t>ВИС, Модуль МФЦ ЕИС ОУ, Администрация, РПГУ.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административного дейс</w:t>
      </w:r>
      <w:r>
        <w:rPr>
          <w:sz w:val="28"/>
          <w:szCs w:val="28"/>
        </w:rPr>
        <w:t xml:space="preserve">твия (процедуры) </w:t>
      </w:r>
      <w:r>
        <w:rPr>
          <w:sz w:val="28"/>
          <w:szCs w:val="28"/>
        </w:rPr>
        <w:br/>
        <w:t>1 рабочий день.</w:t>
      </w:r>
    </w:p>
    <w:p w:rsidR="00E93DFB" w:rsidRDefault="00A54091">
      <w:pPr>
        <w:pStyle w:val="TableContents"/>
        <w:spacing w:after="0" w:line="276" w:lineRule="auto"/>
        <w:ind w:left="0" w:firstLine="709"/>
        <w:rPr>
          <w:sz w:val="28"/>
          <w:szCs w:val="28"/>
        </w:rPr>
      </w:pPr>
      <w:r w:rsidRPr="006C7603">
        <w:rPr>
          <w:sz w:val="28"/>
          <w:szCs w:val="28"/>
        </w:rPr>
        <w:t>В Администрации: Заявитель (представитель заявителя) уведомляется сообщением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готовности к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выдаче результата 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Администрации. Должностное лицо Администрации при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выдаче результата предоставления Услуги проверяет документы,</w:t>
      </w:r>
      <w:r w:rsidRPr="006C7603">
        <w:rPr>
          <w:sz w:val="28"/>
          <w:szCs w:val="28"/>
        </w:rPr>
        <w:t xml:space="preserve"> удостоверяющие личность заявителя (представителя заявителя), 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также документы, подтверждающие полномочия представителя заявителя (в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случае, если за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получением результата предоставления Услуги обращается представитель заявителя). После установления личнос</w:t>
      </w:r>
      <w:r w:rsidRPr="006C7603">
        <w:rPr>
          <w:sz w:val="28"/>
          <w:szCs w:val="28"/>
        </w:rPr>
        <w:t xml:space="preserve">ти заявителя (представителя заявителя) должностное лицо Администрации выдает заявителю </w:t>
      </w:r>
      <w:r>
        <w:rPr>
          <w:sz w:val="28"/>
          <w:szCs w:val="28"/>
          <w:lang w:val="en-US"/>
        </w:rPr>
        <w:t xml:space="preserve">(представителю заявителя) результат предоставления Услуги. </w:t>
      </w:r>
      <w:r w:rsidRPr="006C7603">
        <w:rPr>
          <w:sz w:val="28"/>
          <w:szCs w:val="28"/>
        </w:rPr>
        <w:t>Должностное лицо Администрации формирует расписку о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выдаче результата предоставления Услуги, распечатывает ее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1 экземпляре, подписывает и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передает ее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 w:rsidRPr="006C7603">
        <w:rPr>
          <w:sz w:val="28"/>
          <w:szCs w:val="28"/>
        </w:rPr>
        <w:t xml:space="preserve">подпись заявителю </w:t>
      </w:r>
      <w:r>
        <w:rPr>
          <w:sz w:val="28"/>
          <w:szCs w:val="28"/>
          <w:lang w:val="en-US"/>
        </w:rPr>
        <w:t xml:space="preserve">(представителю заявителя) (данный экземпляр расписки хранится в Администрации). 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1" w:name="_Toc125717110"/>
      <w:bookmarkStart w:id="22" w:name="Par372"/>
      <w:bookmarkEnd w:id="21"/>
      <w:bookmarkEnd w:id="22"/>
      <w:r>
        <w:rPr>
          <w:b w:val="0"/>
          <w:bCs w:val="0"/>
          <w:sz w:val="28"/>
          <w:szCs w:val="28"/>
          <w:lang w:val="en-US"/>
        </w:rPr>
        <w:t>IV</w:t>
      </w:r>
      <w:r>
        <w:rPr>
          <w:b w:val="0"/>
          <w:bCs w:val="0"/>
          <w:sz w:val="28"/>
          <w:szCs w:val="28"/>
        </w:rPr>
        <w:t>. 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исполнением </w:t>
      </w:r>
      <w:r>
        <w:rPr>
          <w:b w:val="0"/>
          <w:bCs w:val="0"/>
          <w:sz w:val="28"/>
          <w:szCs w:val="28"/>
        </w:rPr>
        <w:t>Регламента</w:t>
      </w: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3" w:name="_Toc125717111"/>
      <w:bookmarkEnd w:id="23"/>
      <w:r>
        <w:rPr>
          <w:b w:val="0"/>
          <w:bCs w:val="0"/>
          <w:sz w:val="28"/>
          <w:szCs w:val="28"/>
        </w:rPr>
        <w:t xml:space="preserve">20. Порядок </w:t>
      </w:r>
      <w:r>
        <w:rPr>
          <w:b w:val="0"/>
          <w:bCs w:val="0"/>
          <w:sz w:val="28"/>
          <w:szCs w:val="28"/>
        </w:rPr>
        <w:t>осуществления текущего контроля за соблюдением</w:t>
      </w:r>
    </w:p>
    <w:p w:rsidR="00E93DFB" w:rsidRDefault="00A54091">
      <w:pPr>
        <w:pStyle w:val="2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и исполнением ответственными должностными лицами Администрации положений Регламента и иных нормативных правовых актов Российской Федерации, нормативных правовых актов Московской</w:t>
      </w:r>
      <w:r>
        <w:rPr>
          <w:b w:val="0"/>
          <w:bCs w:val="0"/>
          <w:sz w:val="28"/>
          <w:szCs w:val="28"/>
        </w:rPr>
        <w:t> </w:t>
      </w:r>
      <w:r>
        <w:rPr>
          <w:b w:val="0"/>
          <w:bCs w:val="0"/>
          <w:sz w:val="28"/>
          <w:szCs w:val="28"/>
        </w:rPr>
        <w:t>области, устанавливающих требов</w:t>
      </w:r>
      <w:r>
        <w:rPr>
          <w:b w:val="0"/>
          <w:bCs w:val="0"/>
          <w:sz w:val="28"/>
          <w:szCs w:val="28"/>
        </w:rPr>
        <w:t>ания к предоставлению Услуги, а также принятием ими решений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20.1. Текущий 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соблюдением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исполнением ответственными должностными лицами </w:t>
      </w:r>
      <w:r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положений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 xml:space="preserve">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иных нормативных правовых актов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</w:t>
      </w:r>
      <w:r>
        <w:rPr>
          <w:sz w:val="28"/>
          <w:szCs w:val="28"/>
        </w:rPr>
        <w:t xml:space="preserve">рации, нормативных правовых </w:t>
      </w:r>
      <w:r>
        <w:rPr>
          <w:sz w:val="28"/>
          <w:szCs w:val="28"/>
        </w:rPr>
        <w:lastRenderedPageBreak/>
        <w:t>актов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области, устанавливающих требования к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предоставлению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принятием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ими решений осуществляется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порядке, установленном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. 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 Требованиями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порядку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формам текущего контроля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за предоставлением Услуги являются: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20.2.1. Независимость.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20.2.2. Тщательность.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20.3. Независимость текущего контроля заключается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том, что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должностное лицо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уполномоченное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осуществление, не находит</w:t>
      </w:r>
      <w:r>
        <w:rPr>
          <w:sz w:val="28"/>
          <w:szCs w:val="28"/>
        </w:rPr>
        <w:t>ся в служебной 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должностного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участвующего в предоставлении Услуги,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имеет близкого родства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свойства (родители, супруги, дети, братья, сестры,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братья, сестры, родители, дети супругов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супруги дете</w:t>
      </w:r>
      <w:r>
        <w:rPr>
          <w:sz w:val="28"/>
          <w:szCs w:val="28"/>
        </w:rPr>
        <w:t>й)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ним.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20.4. Должностные лица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 осуществляющие текущий контроль за предоставлением Услуги, обязаны принимать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предотвращению конфликта интересов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20.5. Тщательность осуществления текущего контроля </w:t>
      </w:r>
      <w:r>
        <w:rPr>
          <w:sz w:val="28"/>
          <w:szCs w:val="28"/>
        </w:rPr>
        <w:t>за предоставлением Услуги состоит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исполнении уполномоченными 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 xml:space="preserve"> обязанностей, предусмотренных настоящим подразделом.</w:t>
      </w:r>
    </w:p>
    <w:p w:rsidR="00E93DFB" w:rsidRDefault="00E93DFB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4" w:name="_Toc125717112"/>
      <w:bookmarkEnd w:id="24"/>
      <w:r>
        <w:rPr>
          <w:b w:val="0"/>
          <w:bCs w:val="0"/>
          <w:sz w:val="28"/>
          <w:szCs w:val="28"/>
        </w:rPr>
        <w:t>21. Порядок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периодичность осуществления плановых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внеплановых проверок полноты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качества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предоставлен</w:t>
      </w:r>
      <w:r>
        <w:rPr>
          <w:b w:val="0"/>
          <w:bCs w:val="0"/>
          <w:sz w:val="28"/>
          <w:szCs w:val="28"/>
        </w:rPr>
        <w:t>ия Услуги, в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том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числе порядок и формы контроля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полнотой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качеством предоставления Услуги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21.1. Порядок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периодичность осуществления плановых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качества предоставления Услуги,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порядок и формы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</w:t>
      </w:r>
      <w:r>
        <w:rPr>
          <w:sz w:val="28"/>
          <w:szCs w:val="28"/>
        </w:rPr>
        <w:t>нотой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качеством предоставления Услуги, устанавливаются организационно-распорядительным актом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21.2. При выявлении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плановых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внеплановых проверок полноты и качества предоставления Услуги нарушений исполнения положений законодательств</w:t>
      </w:r>
      <w:r>
        <w:rPr>
          <w:sz w:val="28"/>
          <w:szCs w:val="28"/>
        </w:rPr>
        <w:t>а Российской</w:t>
      </w:r>
      <w:r w:rsidRPr="006C7603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Федерации, включая положения 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 xml:space="preserve">,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color w:val="C9211E"/>
          <w:sz w:val="28"/>
          <w:szCs w:val="28"/>
        </w:rPr>
        <w:t xml:space="preserve"> </w:t>
      </w:r>
      <w:r>
        <w:rPr>
          <w:sz w:val="28"/>
          <w:szCs w:val="28"/>
        </w:rPr>
        <w:t>принимаются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устранению таких нарушений в </w:t>
      </w:r>
      <w:r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Федерации.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25" w:name="_Toc125717113"/>
      <w:bookmarkEnd w:id="25"/>
      <w:r>
        <w:rPr>
          <w:b w:val="0"/>
          <w:bCs w:val="0"/>
          <w:sz w:val="28"/>
          <w:szCs w:val="28"/>
        </w:rPr>
        <w:t>22. Ответственность должностных лиц Администрации за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решения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действия (бездействие), принимаемые (осуществляемые) ими в ходе предоставления Услуги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22.1. Должностным лицом Администрации, ответственным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соблюдение порядка предоставления Услуги, явл</w:t>
      </w:r>
      <w:r>
        <w:rPr>
          <w:sz w:val="28"/>
          <w:szCs w:val="28"/>
        </w:rPr>
        <w:t>яется руководитель структурного подразделения Администрации, непосредственно предоставляющего Услугу.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22.2. По результатам проведенных мониторинга и проверок, в случае выявления неправомерных решений, действий (бездействия) должностных лиц Администрации, и</w:t>
      </w:r>
      <w:r>
        <w:rPr>
          <w:sz w:val="28"/>
          <w:szCs w:val="28"/>
        </w:rPr>
        <w:t> фактов нарушения прав и законных интересов заявителей, должностные лица Администрации несут ответственность в соответствии с законодательством Российской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Федерации. 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6" w:name="_Toc125717114"/>
      <w:bookmarkEnd w:id="26"/>
      <w:r>
        <w:rPr>
          <w:b w:val="0"/>
          <w:bCs w:val="0"/>
          <w:sz w:val="28"/>
          <w:szCs w:val="28"/>
        </w:rPr>
        <w:t>23. Положения, характеризующие требования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к порядку и формам контроля за предоставлением</w:t>
      </w:r>
      <w:r>
        <w:rPr>
          <w:b w:val="0"/>
          <w:bCs w:val="0"/>
          <w:sz w:val="28"/>
          <w:szCs w:val="28"/>
        </w:rPr>
        <w:t xml:space="preserve"> Услуги,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в том числе со стороны граждан, их объединений и организаций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23.1. Контроль за предоставлением Услуги осуществляется в порядке и формах, </w:t>
      </w:r>
      <w:r>
        <w:rPr>
          <w:sz w:val="28"/>
          <w:szCs w:val="28"/>
        </w:rPr>
        <w:t xml:space="preserve">которые </w:t>
      </w:r>
      <w:r>
        <w:rPr>
          <w:sz w:val="28"/>
          <w:szCs w:val="28"/>
        </w:rPr>
        <w:t>предусмотрены подразделами 20</w:t>
      </w:r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22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23.2.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порядком предо</w:t>
      </w:r>
      <w:r>
        <w:rPr>
          <w:sz w:val="28"/>
          <w:szCs w:val="28"/>
        </w:rPr>
        <w:t>ставления Услуги осуществляется в порядке, установленном распоряжением Министерства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от 30.10.2018 № 10-121/РВ «Об утверждении Положения 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осуществлении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порядком </w:t>
      </w:r>
      <w:r>
        <w:rPr>
          <w:sz w:val="28"/>
          <w:szCs w:val="28"/>
        </w:rPr>
        <w:t>предоставления государственных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муниципальных услуг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территории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области».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23.3.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организации для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целью соблюдения порядка ее предоставления имеют право направлять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Министерство государственного управления, информационных технологий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связи 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 обращения о нарушениях должностными лицами Администрации порядка предоставления Услуги, повлекших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непредставление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нарушением срока, </w:t>
      </w:r>
      <w:r>
        <w:rPr>
          <w:sz w:val="28"/>
          <w:szCs w:val="28"/>
        </w:rPr>
        <w:t>установленного Регламентом.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23.4. Граждане,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объединения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организации для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осуществления контроля за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предоставлением Услуги имеют право направлять в </w:t>
      </w:r>
      <w:r>
        <w:rPr>
          <w:rStyle w:val="20"/>
          <w:b w:val="0"/>
          <w:sz w:val="28"/>
          <w:szCs w:val="28"/>
        </w:rPr>
        <w:t>Администрацию</w:t>
      </w:r>
      <w:r>
        <w:rPr>
          <w:sz w:val="28"/>
          <w:szCs w:val="28"/>
        </w:rPr>
        <w:t>, МФЦ, Учредителю МФЦ индивидуальные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коллективные обращения с предложениями по совершенств</w:t>
      </w:r>
      <w:r>
        <w:rPr>
          <w:sz w:val="28"/>
          <w:szCs w:val="28"/>
        </w:rPr>
        <w:t>ованию порядка предоставления Услуги, а также жалобы и заявления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 (бездействие) должностных лиц </w:t>
      </w:r>
      <w:r>
        <w:rPr>
          <w:rStyle w:val="20"/>
          <w:b w:val="0"/>
          <w:sz w:val="28"/>
          <w:szCs w:val="28"/>
        </w:rPr>
        <w:t>Администрации</w:t>
      </w:r>
      <w:r>
        <w:rPr>
          <w:sz w:val="28"/>
          <w:szCs w:val="28"/>
        </w:rPr>
        <w:t>, работников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МФЦ и принятые ими решения, связанные с предоставлением Услуги.</w:t>
      </w: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lastRenderedPageBreak/>
        <w:t>23.5. Контроль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предоставлением Услуги, в том числе со ст</w:t>
      </w:r>
      <w:r>
        <w:rPr>
          <w:sz w:val="28"/>
          <w:szCs w:val="28"/>
        </w:rPr>
        <w:t xml:space="preserve">ороны граждан, их объединений и организаций, осуществляется посредством открытости деятельности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а также МФЦ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Услуги, получения полной, актуальной и достоверной информации о порядке предоставления Услуги и возможности досуде</w:t>
      </w:r>
      <w:r>
        <w:rPr>
          <w:sz w:val="28"/>
          <w:szCs w:val="28"/>
        </w:rPr>
        <w:t>бного рассмотрения обращений (жалоб)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процессе получения Услуги.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1"/>
        <w:spacing w:before="0" w:after="0" w:line="276" w:lineRule="auto"/>
        <w:ind w:firstLine="709"/>
        <w:jc w:val="center"/>
        <w:rPr>
          <w:sz w:val="28"/>
          <w:szCs w:val="28"/>
        </w:rPr>
      </w:pPr>
      <w:bookmarkStart w:id="27" w:name="_Toc125717115"/>
      <w:bookmarkEnd w:id="27"/>
      <w:r>
        <w:rPr>
          <w:b w:val="0"/>
          <w:bCs w:val="0"/>
          <w:sz w:val="28"/>
          <w:szCs w:val="28"/>
          <w:lang w:val="en-US"/>
        </w:rPr>
        <w:t>V</w:t>
      </w:r>
      <w:r>
        <w:rPr>
          <w:b w:val="0"/>
          <w:bCs w:val="0"/>
          <w:sz w:val="28"/>
          <w:szCs w:val="28"/>
        </w:rPr>
        <w:t>. Досудебный (внесудебный) порядок обжалования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>решений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 xml:space="preserve">действий </w:t>
      </w:r>
      <w:r>
        <w:rPr>
          <w:b w:val="0"/>
          <w:bCs w:val="0"/>
          <w:sz w:val="28"/>
          <w:szCs w:val="28"/>
        </w:rPr>
        <w:t>(бездействия) Администрации, МФЦ, а также их должностных лиц, работников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8" w:name="_Toc125717116"/>
      <w:bookmarkEnd w:id="28"/>
      <w:r>
        <w:rPr>
          <w:b w:val="0"/>
          <w:bCs w:val="0"/>
          <w:sz w:val="28"/>
          <w:szCs w:val="28"/>
        </w:rPr>
        <w:t xml:space="preserve">24. Способы информирования заявителей </w:t>
      </w:r>
      <w:r>
        <w:rPr>
          <w:b w:val="0"/>
          <w:bCs w:val="0"/>
          <w:sz w:val="28"/>
          <w:szCs w:val="28"/>
        </w:rPr>
        <w:br/>
        <w:t>о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порядке досудебного (внесудебного) обжалования</w:t>
      </w: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24.1. Информирование заявителей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досудебного (внесудебного) обжалования решений и</w:t>
      </w:r>
      <w:r>
        <w:rPr>
          <w:sz w:val="28"/>
          <w:szCs w:val="28"/>
        </w:rPr>
        <w:t> </w:t>
      </w:r>
      <w:r>
        <w:rPr>
          <w:sz w:val="28"/>
          <w:szCs w:val="28"/>
        </w:rPr>
        <w:t>действий (бездействия)</w:t>
      </w:r>
      <w:r>
        <w:rPr>
          <w:sz w:val="28"/>
          <w:szCs w:val="28"/>
        </w:rPr>
        <w:t xml:space="preserve"> Адм</w:t>
      </w:r>
      <w:r>
        <w:rPr>
          <w:sz w:val="28"/>
          <w:szCs w:val="28"/>
        </w:rPr>
        <w:t>инистрации</w:t>
      </w:r>
      <w:r>
        <w:rPr>
          <w:sz w:val="28"/>
          <w:szCs w:val="28"/>
        </w:rPr>
        <w:t>,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их должностных лиц, работников осуществляется посредством размещения информации на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стендах в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местах предоставления Услуги,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официальных сайтах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sz w:val="28"/>
          <w:szCs w:val="28"/>
        </w:rPr>
        <w:t>,</w:t>
      </w:r>
      <w:r>
        <w:rPr>
          <w:sz w:val="28"/>
          <w:szCs w:val="28"/>
        </w:rPr>
        <w:t xml:space="preserve"> МФЦ, Учредителя МФЦ, РПГУ,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ходе консультирования заявителей,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числе по телефону, электронной почте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A54091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29" w:name="_anchor_96"/>
      <w:bookmarkStart w:id="30" w:name="_Toc125717117"/>
      <w:bookmarkEnd w:id="29"/>
      <w:bookmarkEnd w:id="30"/>
      <w:r>
        <w:rPr>
          <w:b w:val="0"/>
          <w:bCs w:val="0"/>
          <w:sz w:val="28"/>
          <w:szCs w:val="28"/>
        </w:rPr>
        <w:t>25. Формы 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способы подачи заявителями жалобы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/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E93DFB">
      <w:pPr>
        <w:pStyle w:val="a0"/>
        <w:spacing w:after="0"/>
        <w:ind w:left="0" w:firstLine="709"/>
        <w:rPr>
          <w:sz w:val="28"/>
          <w:szCs w:val="28"/>
        </w:rPr>
      </w:pP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25.1. </w:t>
      </w:r>
      <w:r>
        <w:rPr>
          <w:sz w:val="28"/>
          <w:szCs w:val="28"/>
          <w:lang w:eastAsia="ar-SA"/>
        </w:rPr>
        <w:t xml:space="preserve"> Досудебное (внесудебное) обжалование </w:t>
      </w:r>
      <w:r>
        <w:rPr>
          <w:sz w:val="28"/>
          <w:szCs w:val="28"/>
          <w:lang w:eastAsia="ar-SA"/>
        </w:rPr>
        <w:t>решений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 xml:space="preserve">действий (бездействия) </w:t>
      </w:r>
      <w:r>
        <w:rPr>
          <w:sz w:val="28"/>
          <w:szCs w:val="28"/>
          <w:lang w:eastAsia="ar-SA"/>
        </w:rPr>
        <w:t>Администрации,</w:t>
      </w:r>
      <w:r>
        <w:rPr>
          <w:sz w:val="28"/>
          <w:szCs w:val="28"/>
          <w:lang w:eastAsia="ar-SA"/>
        </w:rPr>
        <w:t xml:space="preserve"> МФЦ,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также 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должностных лиц, работников осуществляется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соблюдением требований, установленных Федеральным законом № 210-ФЗ,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порядке, установленном постановлением Правительства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08.</w:t>
      </w:r>
      <w:r>
        <w:rPr>
          <w:sz w:val="28"/>
          <w:szCs w:val="28"/>
          <w:lang w:eastAsia="ar-SA"/>
        </w:rPr>
        <w:t>08.2013 № 601/33 «Об утверждении Положения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об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особенностях подачи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рассмотрения жалоб на решения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действия (бездействие) исполнительных органов государственной власти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 xml:space="preserve">области, предоставляющих государственные услуги, и их должностных лиц, </w:t>
      </w:r>
      <w:r>
        <w:rPr>
          <w:sz w:val="28"/>
          <w:szCs w:val="28"/>
          <w:lang w:eastAsia="ar-SA"/>
        </w:rPr>
        <w:t>государственных гражданских служащих исполнительных органов государственной власти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области, а также многофункциональных центров предоставления государственных и муниципальных услуг Московской</w:t>
      </w:r>
      <w:r>
        <w:rPr>
          <w:sz w:val="28"/>
          <w:szCs w:val="28"/>
          <w:lang w:eastAsia="ar-SA"/>
        </w:rPr>
        <w:t> </w:t>
      </w:r>
      <w:r>
        <w:rPr>
          <w:sz w:val="28"/>
          <w:szCs w:val="28"/>
          <w:lang w:eastAsia="ar-SA"/>
        </w:rPr>
        <w:t>области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работников».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</w:t>
      </w:r>
      <w:r>
        <w:rPr>
          <w:sz w:val="28"/>
          <w:szCs w:val="28"/>
        </w:rPr>
        <w:t>2. Жалоба подается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бумажном носителе (далее – 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форме)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>, МФЦ, Учредителю МФЦ.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25.3. Прием жалоб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письменной форме осуществляется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МФЦ 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заявитель подавал за</w:t>
      </w:r>
      <w:r>
        <w:rPr>
          <w:sz w:val="28"/>
          <w:szCs w:val="28"/>
        </w:rPr>
        <w:t>прос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получение Услуги, нарушение порядка которой обжалуется,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месте, где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заявителем получен результат предоставления указанной Услуги), Учредителем МФЦ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месте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фактического нахождения),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личном приеме.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 письменной форме </w:t>
      </w:r>
      <w:r>
        <w:rPr>
          <w:sz w:val="28"/>
          <w:szCs w:val="28"/>
        </w:rPr>
        <w:t>может быть также направлена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почте.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жалоба может быть подана заявителем посредством: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25.4.1. Официального сайта Правительства</w:t>
      </w:r>
      <w:r>
        <w:rPr>
          <w:sz w:val="28"/>
          <w:szCs w:val="28"/>
        </w:rPr>
        <w:t> </w:t>
      </w:r>
      <w:r>
        <w:rPr>
          <w:sz w:val="28"/>
          <w:szCs w:val="28"/>
        </w:rPr>
        <w:t>Московской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в сети Интернет.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25.4.2. Официального сайта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 xml:space="preserve">, </w:t>
      </w:r>
      <w:r>
        <w:rPr>
          <w:sz w:val="28"/>
          <w:szCs w:val="28"/>
        </w:rPr>
        <w:t>МФЦ, Учредителя МФЦ в се</w:t>
      </w:r>
      <w:r>
        <w:rPr>
          <w:sz w:val="28"/>
          <w:szCs w:val="28"/>
        </w:rPr>
        <w:t>ти Интернет.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25.4.3. ЕПГУ, РПГУ,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25.4.4. Федеральной государственной информационной системы, обеспечивающей процесс досудебного (внесудебного) обжалования решений и действий (без</w:t>
      </w:r>
      <w:r>
        <w:rPr>
          <w:sz w:val="28"/>
          <w:szCs w:val="28"/>
        </w:rPr>
        <w:t>действия), совершенных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предоставлении услуг,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исключением жалоб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решения и действия (бездействие) МФЦ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работников.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25.5. Жалоба, поступившая в</w:t>
      </w:r>
      <w:r>
        <w:rPr>
          <w:sz w:val="28"/>
          <w:szCs w:val="28"/>
          <w:lang w:val="en-US"/>
        </w:rPr>
        <w:t> </w:t>
      </w:r>
      <w:r>
        <w:rPr>
          <w:rStyle w:val="20"/>
          <w:b w:val="0"/>
          <w:sz w:val="28"/>
          <w:szCs w:val="28"/>
          <w:lang w:eastAsia="en-US" w:bidi="ar-SA"/>
        </w:rPr>
        <w:t>Администрацию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МФЦ, Учредителю МФЦ подлежит рассмотрению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течение 15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ятнадцати) рабочих дней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 регистрации, если более короткие сроки рассмотрения жалобы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 установлены уполномоченным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рассмотрение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rStyle w:val="20"/>
          <w:b w:val="0"/>
          <w:sz w:val="28"/>
          <w:szCs w:val="28"/>
          <w:lang w:val="en-US" w:eastAsia="en-US" w:bidi="ar-SA"/>
        </w:rPr>
        <w:t xml:space="preserve">, </w:t>
      </w:r>
      <w:r>
        <w:rPr>
          <w:sz w:val="28"/>
          <w:szCs w:val="28"/>
        </w:rPr>
        <w:t>МФЦ, Учредителем МФЦ.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случае обжалования отказа </w:t>
      </w:r>
      <w:r>
        <w:rPr>
          <w:sz w:val="28"/>
          <w:szCs w:val="28"/>
        </w:rPr>
        <w:t>Администрации, должностного лица</w:t>
      </w:r>
      <w:r>
        <w:rPr>
          <w:rStyle w:val="20"/>
          <w:b w:val="0"/>
          <w:sz w:val="28"/>
          <w:szCs w:val="28"/>
          <w:lang w:eastAsia="en-US" w:bidi="ar-SA"/>
        </w:rPr>
        <w:t xml:space="preserve">, </w:t>
      </w:r>
      <w:r>
        <w:rPr>
          <w:sz w:val="28"/>
          <w:szCs w:val="28"/>
        </w:rPr>
        <w:t>МФЦ, его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работника,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приеме документов у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заявителя либо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исправлении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случае обжалования заявителем нарушения установленного срока таких исправлений жалоба рассматривается в течение 5 (</w:t>
      </w:r>
      <w:r>
        <w:rPr>
          <w:sz w:val="28"/>
          <w:szCs w:val="28"/>
        </w:rPr>
        <w:t>п</w:t>
      </w:r>
      <w:r>
        <w:rPr>
          <w:sz w:val="28"/>
          <w:szCs w:val="28"/>
        </w:rPr>
        <w:t>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дня ее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регистрации.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25.6. По результатам рассмотрения </w:t>
      </w:r>
      <w:r>
        <w:rPr>
          <w:sz w:val="28"/>
          <w:szCs w:val="28"/>
        </w:rPr>
        <w:t xml:space="preserve">жалобы принимается одно из следующих решений: 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25.6.1. Жалоба удовлетворяется,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том числе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форме отмены принятого решения, исправления допущенных опечаток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ошибок в выданных в результате предоставления Услуги документах, возврата заявителю денежных сред</w:t>
      </w:r>
      <w:r>
        <w:rPr>
          <w:sz w:val="28"/>
          <w:szCs w:val="28"/>
        </w:rPr>
        <w:t>ств, взимание которых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предусмотрено нормативными правовыми актами Российской</w:t>
      </w:r>
      <w:r>
        <w:rPr>
          <w:sz w:val="28"/>
          <w:szCs w:val="28"/>
        </w:rPr>
        <w:t> </w:t>
      </w:r>
      <w:r>
        <w:rPr>
          <w:sz w:val="28"/>
          <w:szCs w:val="28"/>
        </w:rPr>
        <w:t>Федерации, нормативными правовыми актами Московской области.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25.6.2. В удовлетворении жалобы отказывается.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25.7. При удовлетворении жалобы 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rPr>
          <w:sz w:val="28"/>
          <w:szCs w:val="28"/>
          <w:lang w:eastAsia="ar-SA"/>
        </w:rPr>
        <w:t xml:space="preserve">, МФЦ, Учредитель МФЦ </w:t>
      </w:r>
      <w:r>
        <w:rPr>
          <w:sz w:val="28"/>
          <w:szCs w:val="28"/>
          <w:lang w:eastAsia="ar-SA"/>
        </w:rPr>
        <w:t>принимает исчерпывающие меры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устранению выявленных нарушений,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 том числе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выдаче заявителю результата Услуги,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позднее 5 (пяти)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дня принятия решения, если иное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ar-SA"/>
        </w:rPr>
        <w:t>установлено законодательством Российской Федерации.</w:t>
      </w:r>
    </w:p>
    <w:p w:rsidR="00E93DFB" w:rsidRDefault="00E93DFB">
      <w:pPr>
        <w:sectPr w:rsidR="00E93DFB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145"/>
        </w:sectPr>
      </w:pPr>
    </w:p>
    <w:p w:rsidR="00E93DFB" w:rsidRDefault="00A54091">
      <w:pPr>
        <w:pStyle w:val="a0"/>
        <w:spacing w:after="0"/>
        <w:ind w:left="0" w:firstLine="709"/>
      </w:pPr>
      <w:r>
        <w:rPr>
          <w:sz w:val="28"/>
          <w:szCs w:val="28"/>
        </w:rPr>
        <w:t>25.8.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позднее дня, следующего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днем принятия решения, указанного в пункте</w:t>
      </w:r>
      <w:r>
        <w:rPr>
          <w:sz w:val="28"/>
          <w:szCs w:val="28"/>
        </w:rPr>
        <w:t xml:space="preserve"> 25.6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Регламента</w:t>
      </w:r>
      <w:r>
        <w:rPr>
          <w:sz w:val="28"/>
          <w:szCs w:val="28"/>
        </w:rPr>
        <w:t>,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письменной форме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желанию заявителя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 направляется мотивированный ответ о результатах рассмотрения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жалобы.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действиях, осуществляемых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rPr>
          <w:sz w:val="28"/>
          <w:szCs w:val="28"/>
        </w:rPr>
        <w:t>,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незамедлительного устранения выявленных нарушений при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оказании Услуги,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приносятся извинения за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дост</w:t>
      </w:r>
      <w:r>
        <w:rPr>
          <w:sz w:val="28"/>
          <w:szCs w:val="28"/>
        </w:rPr>
        <w:t>авленные неудобства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указывается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дальнейших действиях, которые необходимо совершить заявителю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целях получения Услуги.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25.9.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установления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ходе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результатам рассмотрения жалобы признаков состава административного правонарушен</w:t>
      </w:r>
      <w:r>
        <w:rPr>
          <w:sz w:val="28"/>
          <w:szCs w:val="28"/>
        </w:rPr>
        <w:t>ия или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преступления должностное лицо, работник Администрации, наделенные полномочиями по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рассмотрению жалоб, незамедлительно направляют имеющиеся материалы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органы прокуратуры.</w:t>
      </w:r>
    </w:p>
    <w:p w:rsidR="00E93DFB" w:rsidRDefault="00A54091">
      <w:pPr>
        <w:pStyle w:val="a0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случае признания жалобы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подлежащей удовлетворению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ответе заявителю дают</w:t>
      </w:r>
      <w:r>
        <w:rPr>
          <w:sz w:val="28"/>
          <w:szCs w:val="28"/>
        </w:rPr>
        <w:t>ся аргументированные разъяснения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причинах принятого решения, 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также информация 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порядке обжалования принятого решения.</w:t>
      </w:r>
    </w:p>
    <w:sectPr w:rsidR="00E93DFB">
      <w:type w:val="continuous"/>
      <w:pgSz w:w="11906" w:h="16838"/>
      <w:pgMar w:top="1739" w:right="850" w:bottom="1134" w:left="1134" w:header="1134" w:footer="0" w:gutter="0"/>
      <w:cols w:space="720"/>
      <w:formProt w:val="0"/>
      <w:titlePg/>
      <w:docGrid w:linePitch="312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091" w:rsidRDefault="00A54091">
      <w:pPr>
        <w:spacing w:after="0" w:line="240" w:lineRule="auto"/>
      </w:pPr>
      <w:r>
        <w:separator/>
      </w:r>
    </w:p>
  </w:endnote>
  <w:endnote w:type="continuationSeparator" w:id="0">
    <w:p w:rsidR="00A54091" w:rsidRDefault="00A54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Malgun Gothic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Mono">
    <w:altName w:val="Courier New"/>
    <w:charset w:val="01"/>
    <w:family w:val="modern"/>
    <w:pitch w:val="fixed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091" w:rsidRDefault="00A54091">
      <w:pPr>
        <w:spacing w:after="0" w:line="240" w:lineRule="auto"/>
      </w:pPr>
      <w:r>
        <w:separator/>
      </w:r>
    </w:p>
  </w:footnote>
  <w:footnote w:type="continuationSeparator" w:id="0">
    <w:p w:rsidR="00A54091" w:rsidRDefault="00A54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DFB" w:rsidRDefault="00A54091">
    <w:pPr>
      <w:pStyle w:val="ae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6C7603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DFB" w:rsidRDefault="00A54091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6C7603">
      <w:rPr>
        <w:noProof/>
      </w:rPr>
      <w:t>6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B120F4"/>
    <w:multiLevelType w:val="multilevel"/>
    <w:tmpl w:val="D9DA1D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2F653E8"/>
    <w:multiLevelType w:val="multilevel"/>
    <w:tmpl w:val="6A5257E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75A4771D"/>
    <w:multiLevelType w:val="multilevel"/>
    <w:tmpl w:val="C5865C6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BE0BAC"/>
    <w:multiLevelType w:val="multilevel"/>
    <w:tmpl w:val="E824420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D5C789D"/>
    <w:multiLevelType w:val="multilevel"/>
    <w:tmpl w:val="E076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DFB"/>
    <w:rsid w:val="006C7603"/>
    <w:rsid w:val="00A54091"/>
    <w:rsid w:val="00E9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976FD-0D6E-4B25-BBF7-6EBCA391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a">
    <w:name w:val="List"/>
    <w:basedOn w:val="a0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LO-Normal3">
    <w:name w:val="LO-Normal3"/>
    <w:qFormat/>
    <w:pPr>
      <w:spacing w:after="56" w:line="266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c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c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d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header"/>
    <w:basedOn w:val="HeaderandFooter"/>
  </w:style>
  <w:style w:type="paragraph" w:customStyle="1" w:styleId="HeaderLeft">
    <w:name w:val="Header Left"/>
    <w:basedOn w:val="ae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af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8330</Words>
  <Characters>47483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2</cp:revision>
  <dcterms:created xsi:type="dcterms:W3CDTF">2025-03-28T20:08:00Z</dcterms:created>
  <dcterms:modified xsi:type="dcterms:W3CDTF">2025-03-28T20:08:00Z</dcterms:modified>
  <dc:language>en-US</dc:language>
</cp:coreProperties>
</file>